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BC" w:rsidRDefault="002232BC" w:rsidP="002232BC">
      <w:pPr>
        <w:pStyle w:val="a3"/>
        <w:ind w:firstLine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00934F" wp14:editId="5F1FF72B">
            <wp:simplePos x="0" y="0"/>
            <wp:positionH relativeFrom="column">
              <wp:posOffset>2924175</wp:posOffset>
            </wp:positionH>
            <wp:positionV relativeFrom="paragraph">
              <wp:posOffset>53975</wp:posOffset>
            </wp:positionV>
            <wp:extent cx="571500" cy="685800"/>
            <wp:effectExtent l="0" t="0" r="0" b="0"/>
            <wp:wrapSquare wrapText="bothSides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2232BC" w:rsidRDefault="002232BC" w:rsidP="002232BC">
      <w:pPr>
        <w:pStyle w:val="a3"/>
        <w:spacing w:after="120" w:line="240" w:lineRule="exact"/>
        <w:ind w:firstLine="0"/>
      </w:pPr>
      <w:r>
        <w:t xml:space="preserve">АДМИНИСТРАЦИЯ  КОЖЕВНИКОВСКОГО  РАЙОНА </w:t>
      </w:r>
    </w:p>
    <w:p w:rsidR="002232BC" w:rsidRDefault="002232BC" w:rsidP="002232BC">
      <w:pPr>
        <w:pStyle w:val="a3"/>
        <w:spacing w:before="240" w:line="360" w:lineRule="auto"/>
        <w:ind w:firstLine="0"/>
      </w:pPr>
      <w:r>
        <w:t xml:space="preserve">       Постановление</w:t>
      </w:r>
    </w:p>
    <w:p w:rsidR="002232BC" w:rsidRDefault="00540888" w:rsidP="002232BC">
      <w:pPr>
        <w:pStyle w:val="a3"/>
        <w:spacing w:before="0" w:after="0" w:line="360" w:lineRule="auto"/>
        <w:ind w:firstLine="0"/>
      </w:pPr>
      <w:r>
        <w:t xml:space="preserve">              </w:t>
      </w:r>
      <w:r w:rsidR="002232BC">
        <w:t xml:space="preserve">                                                                           </w:t>
      </w:r>
    </w:p>
    <w:p w:rsidR="002232BC" w:rsidRPr="00EC40A9" w:rsidRDefault="00EC40A9" w:rsidP="002232BC">
      <w:pPr>
        <w:pStyle w:val="1"/>
        <w:tabs>
          <w:tab w:val="left" w:pos="-284"/>
        </w:tabs>
        <w:spacing w:before="0"/>
        <w:ind w:right="-1"/>
        <w:rPr>
          <w:b w:val="0"/>
          <w:color w:val="auto"/>
          <w:sz w:val="24"/>
        </w:rPr>
      </w:pPr>
      <w:r>
        <w:rPr>
          <w:b w:val="0"/>
          <w:color w:val="auto"/>
          <w:sz w:val="24"/>
          <w:u w:val="single"/>
        </w:rPr>
        <w:t xml:space="preserve">  </w:t>
      </w:r>
      <w:r w:rsidR="002232BC" w:rsidRPr="00EC40A9">
        <w:rPr>
          <w:b w:val="0"/>
          <w:color w:val="auto"/>
          <w:sz w:val="24"/>
          <w:u w:val="single"/>
        </w:rPr>
        <w:t>_____________</w:t>
      </w:r>
      <w:r>
        <w:rPr>
          <w:b w:val="0"/>
          <w:color w:val="auto"/>
          <w:sz w:val="24"/>
          <w:u w:val="single"/>
        </w:rPr>
        <w:t>_______</w:t>
      </w:r>
      <w:r w:rsidR="002232BC" w:rsidRPr="00EC40A9">
        <w:rPr>
          <w:b w:val="0"/>
          <w:color w:val="auto"/>
          <w:sz w:val="24"/>
        </w:rPr>
        <w:t xml:space="preserve">                                                                                                                              № </w:t>
      </w:r>
      <w:r w:rsidR="002232BC" w:rsidRPr="00EC40A9">
        <w:rPr>
          <w:b w:val="0"/>
          <w:color w:val="auto"/>
          <w:sz w:val="24"/>
          <w:u w:val="single"/>
        </w:rPr>
        <w:t>_______</w:t>
      </w:r>
    </w:p>
    <w:p w:rsidR="002232BC" w:rsidRDefault="002232BC" w:rsidP="002232BC">
      <w:pPr>
        <w:pStyle w:val="1"/>
        <w:jc w:val="center"/>
        <w:rPr>
          <w:b w:val="0"/>
          <w:color w:val="auto"/>
          <w:sz w:val="16"/>
        </w:rPr>
      </w:pPr>
      <w:r>
        <w:rPr>
          <w:color w:val="auto"/>
          <w:sz w:val="16"/>
        </w:rPr>
        <w:t>с. Кожевниково   Кожевниковского  района  Томской области</w:t>
      </w:r>
    </w:p>
    <w:p w:rsidR="002232BC" w:rsidRDefault="002232BC" w:rsidP="002232BC">
      <w:pPr>
        <w:jc w:val="center"/>
        <w:rPr>
          <w:b/>
          <w:sz w:val="28"/>
          <w:szCs w:val="28"/>
        </w:rPr>
      </w:pPr>
    </w:p>
    <w:tbl>
      <w:tblPr>
        <w:tblW w:w="10896" w:type="dxa"/>
        <w:tblLayout w:type="fixed"/>
        <w:tblLook w:val="04A0" w:firstRow="1" w:lastRow="0" w:firstColumn="1" w:lastColumn="0" w:noHBand="0" w:noVBand="1"/>
      </w:tblPr>
      <w:tblGrid>
        <w:gridCol w:w="10896"/>
      </w:tblGrid>
      <w:tr w:rsidR="002232BC" w:rsidRPr="004E6497" w:rsidTr="002232BC">
        <w:trPr>
          <w:cantSplit/>
          <w:trHeight w:val="399"/>
        </w:trPr>
        <w:tc>
          <w:tcPr>
            <w:tcW w:w="10896" w:type="dxa"/>
            <w:hideMark/>
          </w:tcPr>
          <w:p w:rsidR="002232BC" w:rsidRPr="004E6497" w:rsidRDefault="002232BC">
            <w:pPr>
              <w:jc w:val="center"/>
              <w:rPr>
                <w:sz w:val="22"/>
                <w:szCs w:val="22"/>
              </w:rPr>
            </w:pPr>
            <w:r w:rsidRPr="004E6497">
              <w:rPr>
                <w:sz w:val="22"/>
                <w:szCs w:val="22"/>
              </w:rPr>
              <w:t xml:space="preserve">О внесение изменений </w:t>
            </w:r>
          </w:p>
          <w:p w:rsidR="005F357D" w:rsidRDefault="002232BC" w:rsidP="005F357D">
            <w:pPr>
              <w:jc w:val="center"/>
              <w:rPr>
                <w:sz w:val="22"/>
                <w:szCs w:val="22"/>
              </w:rPr>
            </w:pPr>
            <w:r w:rsidRPr="004E6497">
              <w:rPr>
                <w:sz w:val="22"/>
                <w:szCs w:val="22"/>
              </w:rPr>
              <w:t xml:space="preserve">в Постановление Администрации Кожевниковского </w:t>
            </w:r>
            <w:r w:rsidR="001F750F" w:rsidRPr="004E6497">
              <w:rPr>
                <w:sz w:val="22"/>
                <w:szCs w:val="22"/>
              </w:rPr>
              <w:t xml:space="preserve">района </w:t>
            </w:r>
          </w:p>
          <w:p w:rsidR="002B31F3" w:rsidRDefault="005F357D" w:rsidP="005F3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4E6497">
              <w:rPr>
                <w:sz w:val="22"/>
                <w:szCs w:val="22"/>
              </w:rPr>
              <w:t xml:space="preserve">О порядке </w:t>
            </w:r>
            <w:r w:rsidRPr="00772BA5">
              <w:rPr>
                <w:sz w:val="22"/>
                <w:szCs w:val="22"/>
              </w:rPr>
              <w:t xml:space="preserve">составления и утверждения плана финансово-хозяйственной деятельности </w:t>
            </w:r>
          </w:p>
          <w:p w:rsidR="002232BC" w:rsidRPr="004E6497" w:rsidRDefault="005F357D" w:rsidP="005F357D">
            <w:pPr>
              <w:jc w:val="center"/>
              <w:rPr>
                <w:sz w:val="22"/>
                <w:szCs w:val="22"/>
              </w:rPr>
            </w:pPr>
            <w:r w:rsidRPr="00772BA5">
              <w:rPr>
                <w:sz w:val="22"/>
                <w:szCs w:val="22"/>
              </w:rPr>
              <w:t>для муниципальных учреждений Кожевниковского района</w:t>
            </w:r>
            <w:r w:rsidR="002B31F3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="002232BC" w:rsidRPr="004E6497">
              <w:rPr>
                <w:sz w:val="22"/>
                <w:szCs w:val="22"/>
              </w:rPr>
              <w:t xml:space="preserve">от </w:t>
            </w:r>
            <w:r w:rsidR="008D7165" w:rsidRPr="004E6497">
              <w:rPr>
                <w:sz w:val="22"/>
                <w:szCs w:val="22"/>
              </w:rPr>
              <w:t>22.12.2015 г  № 649</w:t>
            </w:r>
          </w:p>
        </w:tc>
      </w:tr>
    </w:tbl>
    <w:p w:rsidR="002232BC" w:rsidRPr="004E6497" w:rsidRDefault="002232BC" w:rsidP="002232BC">
      <w:pPr>
        <w:pStyle w:val="a5"/>
        <w:jc w:val="both"/>
        <w:rPr>
          <w:sz w:val="22"/>
          <w:szCs w:val="22"/>
        </w:rPr>
      </w:pPr>
    </w:p>
    <w:p w:rsidR="002232BC" w:rsidRDefault="002232BC" w:rsidP="002232BC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4E6497">
        <w:rPr>
          <w:sz w:val="22"/>
          <w:szCs w:val="22"/>
        </w:rPr>
        <w:tab/>
      </w:r>
      <w:r w:rsidRPr="004E6497">
        <w:rPr>
          <w:sz w:val="22"/>
          <w:szCs w:val="22"/>
        </w:rPr>
        <w:tab/>
        <w:t xml:space="preserve">В целях приведения в соответствие с действующим законодательством и совершенствования порядка </w:t>
      </w:r>
      <w:r w:rsidR="008D7165" w:rsidRPr="004E6497">
        <w:rPr>
          <w:sz w:val="22"/>
          <w:szCs w:val="22"/>
        </w:rPr>
        <w:t>составления и утверждения плана финансово-хозяйственной деятельности</w:t>
      </w:r>
      <w:r w:rsidRPr="004E6497">
        <w:rPr>
          <w:sz w:val="22"/>
          <w:szCs w:val="22"/>
        </w:rPr>
        <w:t xml:space="preserve"> в отношении муниципальных учреждений Кожевниковского района постановляю:</w:t>
      </w:r>
    </w:p>
    <w:p w:rsidR="00540888" w:rsidRPr="004E6497" w:rsidRDefault="00540888" w:rsidP="002232BC">
      <w:pPr>
        <w:tabs>
          <w:tab w:val="left" w:pos="0"/>
          <w:tab w:val="left" w:pos="284"/>
        </w:tabs>
        <w:jc w:val="both"/>
        <w:rPr>
          <w:sz w:val="22"/>
          <w:szCs w:val="22"/>
        </w:rPr>
      </w:pPr>
    </w:p>
    <w:p w:rsidR="00540888" w:rsidRDefault="002232BC" w:rsidP="00540888">
      <w:pPr>
        <w:pStyle w:val="a7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540888">
        <w:rPr>
          <w:sz w:val="22"/>
          <w:szCs w:val="22"/>
        </w:rPr>
        <w:t xml:space="preserve">Внести в постановление Администрации Кожевниковского района от </w:t>
      </w:r>
      <w:r w:rsidR="008D7165" w:rsidRPr="00540888">
        <w:rPr>
          <w:sz w:val="22"/>
          <w:szCs w:val="22"/>
        </w:rPr>
        <w:t>22.12.2015 г</w:t>
      </w:r>
      <w:r w:rsidRPr="00540888">
        <w:rPr>
          <w:sz w:val="22"/>
          <w:szCs w:val="22"/>
        </w:rPr>
        <w:t xml:space="preserve"> № </w:t>
      </w:r>
      <w:r w:rsidR="008D7165" w:rsidRPr="00540888">
        <w:rPr>
          <w:sz w:val="22"/>
          <w:szCs w:val="22"/>
        </w:rPr>
        <w:t>649</w:t>
      </w:r>
      <w:r w:rsidRPr="00540888">
        <w:rPr>
          <w:sz w:val="22"/>
          <w:szCs w:val="22"/>
        </w:rPr>
        <w:t xml:space="preserve"> «</w:t>
      </w:r>
      <w:r w:rsidR="008D7165" w:rsidRPr="00540888">
        <w:rPr>
          <w:sz w:val="22"/>
          <w:szCs w:val="22"/>
        </w:rPr>
        <w:t>О порядке составления и утверждения плана финансово-хозяйственной деятельности для муниципальных учреждений Кожевниковского района</w:t>
      </w:r>
      <w:r w:rsidRPr="00540888">
        <w:rPr>
          <w:sz w:val="22"/>
          <w:szCs w:val="22"/>
        </w:rPr>
        <w:t xml:space="preserve">» </w:t>
      </w:r>
      <w:r w:rsidR="00540888" w:rsidRPr="00540888">
        <w:rPr>
          <w:sz w:val="22"/>
          <w:szCs w:val="22"/>
        </w:rPr>
        <w:t xml:space="preserve">изменения согласно приложению к настоящему постановлению. </w:t>
      </w:r>
    </w:p>
    <w:p w:rsidR="00540888" w:rsidRDefault="00540888" w:rsidP="00540888">
      <w:pPr>
        <w:pStyle w:val="a7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540888">
        <w:rPr>
          <w:sz w:val="22"/>
          <w:szCs w:val="22"/>
        </w:rPr>
        <w:t xml:space="preserve">Настоящее постановление вступает в силу со дня его официального опубликования. </w:t>
      </w:r>
    </w:p>
    <w:p w:rsidR="00540888" w:rsidRDefault="00540888" w:rsidP="00540888">
      <w:pPr>
        <w:pStyle w:val="a7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540888">
        <w:rPr>
          <w:sz w:val="22"/>
          <w:szCs w:val="22"/>
        </w:rPr>
        <w:t xml:space="preserve">Разместить настоящее постановление на официальном сайте Администрации Кожевниковского района </w:t>
      </w:r>
      <w:hyperlink r:id="rId7" w:history="1">
        <w:r w:rsidRPr="00540888">
          <w:rPr>
            <w:rStyle w:val="a8"/>
            <w:sz w:val="22"/>
            <w:szCs w:val="22"/>
          </w:rPr>
          <w:t>http://kog.tomskinvest.ru/</w:t>
        </w:r>
      </w:hyperlink>
      <w:r w:rsidRPr="00540888">
        <w:rPr>
          <w:sz w:val="22"/>
          <w:szCs w:val="22"/>
        </w:rPr>
        <w:t xml:space="preserve">.   </w:t>
      </w:r>
    </w:p>
    <w:p w:rsidR="00540888" w:rsidRPr="00540888" w:rsidRDefault="00540888" w:rsidP="00540888">
      <w:pPr>
        <w:pStyle w:val="a7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540888">
        <w:rPr>
          <w:sz w:val="22"/>
          <w:szCs w:val="22"/>
        </w:rPr>
        <w:t>Контроль за исполнением настоящего постановления возложить на начальника Управления финансов Администрации Кожевниковского района О.Л. Вильт.</w:t>
      </w:r>
    </w:p>
    <w:p w:rsidR="00540888" w:rsidRDefault="00540888" w:rsidP="00540888">
      <w:pPr>
        <w:tabs>
          <w:tab w:val="left" w:pos="0"/>
          <w:tab w:val="left" w:pos="284"/>
        </w:tabs>
        <w:jc w:val="both"/>
        <w:rPr>
          <w:sz w:val="22"/>
          <w:szCs w:val="22"/>
        </w:rPr>
      </w:pPr>
    </w:p>
    <w:p w:rsidR="00540888" w:rsidRDefault="00540888" w:rsidP="00540888">
      <w:pPr>
        <w:tabs>
          <w:tab w:val="left" w:pos="0"/>
          <w:tab w:val="left" w:pos="284"/>
        </w:tabs>
        <w:jc w:val="both"/>
        <w:rPr>
          <w:sz w:val="22"/>
          <w:szCs w:val="22"/>
        </w:rPr>
      </w:pPr>
    </w:p>
    <w:p w:rsidR="002232BC" w:rsidRPr="004E6497" w:rsidRDefault="001F750F" w:rsidP="002232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E6497">
        <w:rPr>
          <w:sz w:val="22"/>
          <w:szCs w:val="22"/>
        </w:rPr>
        <w:t xml:space="preserve">     Глава </w:t>
      </w:r>
      <w:r w:rsidR="002232BC" w:rsidRPr="004E6497">
        <w:rPr>
          <w:sz w:val="22"/>
          <w:szCs w:val="22"/>
        </w:rPr>
        <w:t xml:space="preserve"> района                                   </w:t>
      </w:r>
      <w:r w:rsidRPr="004E6497">
        <w:rPr>
          <w:sz w:val="22"/>
          <w:szCs w:val="22"/>
        </w:rPr>
        <w:t xml:space="preserve">                              </w:t>
      </w:r>
      <w:r w:rsidR="009246F0">
        <w:rPr>
          <w:sz w:val="22"/>
          <w:szCs w:val="22"/>
        </w:rPr>
        <w:t xml:space="preserve">                                      </w:t>
      </w:r>
      <w:bookmarkStart w:id="0" w:name="_GoBack"/>
      <w:bookmarkEnd w:id="0"/>
      <w:r w:rsidRPr="004E6497">
        <w:rPr>
          <w:sz w:val="22"/>
          <w:szCs w:val="22"/>
        </w:rPr>
        <w:t xml:space="preserve"> </w:t>
      </w:r>
      <w:r w:rsidR="002232BC" w:rsidRPr="004E6497">
        <w:rPr>
          <w:sz w:val="22"/>
          <w:szCs w:val="22"/>
        </w:rPr>
        <w:t xml:space="preserve">            А.М. Емельянов</w:t>
      </w:r>
    </w:p>
    <w:p w:rsidR="002232BC" w:rsidRDefault="002232BC" w:rsidP="002232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1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805"/>
      </w:tblGrid>
      <w:tr w:rsidR="0072383D" w:rsidTr="00540888">
        <w:tc>
          <w:tcPr>
            <w:tcW w:w="4765" w:type="dxa"/>
            <w:hideMark/>
          </w:tcPr>
          <w:p w:rsidR="0072383D" w:rsidRDefault="0072383D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по управлению</w:t>
            </w:r>
          </w:p>
          <w:p w:rsidR="0072383D" w:rsidRDefault="00D244A5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72383D">
              <w:rPr>
                <w:sz w:val="22"/>
                <w:szCs w:val="22"/>
              </w:rPr>
              <w:t>униципальной собственностью</w:t>
            </w:r>
          </w:p>
          <w:p w:rsidR="0072383D" w:rsidRDefault="0072383D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 Е.А. Носикова</w:t>
            </w:r>
          </w:p>
          <w:p w:rsidR="0072383D" w:rsidRDefault="0072383D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_____________ 2016 г.</w:t>
            </w:r>
          </w:p>
        </w:tc>
        <w:tc>
          <w:tcPr>
            <w:tcW w:w="4805" w:type="dxa"/>
          </w:tcPr>
          <w:p w:rsidR="0072383D" w:rsidRDefault="0072383D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Управления финансов</w:t>
            </w:r>
          </w:p>
          <w:p w:rsidR="0072383D" w:rsidRDefault="0072383D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</w:p>
          <w:p w:rsidR="0072383D" w:rsidRDefault="0072383D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 О.Л. Вильт</w:t>
            </w:r>
          </w:p>
          <w:p w:rsidR="0072383D" w:rsidRDefault="0072383D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________________ 2016 г.</w:t>
            </w:r>
          </w:p>
        </w:tc>
      </w:tr>
      <w:tr w:rsidR="0072383D" w:rsidTr="00540888">
        <w:tc>
          <w:tcPr>
            <w:tcW w:w="4765" w:type="dxa"/>
          </w:tcPr>
          <w:p w:rsidR="0072383D" w:rsidRDefault="0072383D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  <w:p w:rsidR="0072383D" w:rsidRDefault="0072383D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05" w:type="dxa"/>
          </w:tcPr>
          <w:p w:rsidR="0072383D" w:rsidRDefault="0072383D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</w:p>
        </w:tc>
      </w:tr>
      <w:tr w:rsidR="0072383D" w:rsidTr="00540888">
        <w:tc>
          <w:tcPr>
            <w:tcW w:w="4765" w:type="dxa"/>
            <w:hideMark/>
          </w:tcPr>
          <w:p w:rsidR="0072383D" w:rsidRDefault="0072383D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экономического</w:t>
            </w:r>
          </w:p>
          <w:p w:rsidR="0072383D" w:rsidRDefault="0072383D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анализа и прогнозирования</w:t>
            </w:r>
          </w:p>
          <w:p w:rsidR="0072383D" w:rsidRDefault="0072383D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 Т.А. Емельянова</w:t>
            </w:r>
          </w:p>
          <w:p w:rsidR="0072383D" w:rsidRDefault="0072383D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_____________ 2016 г.</w:t>
            </w:r>
          </w:p>
        </w:tc>
        <w:tc>
          <w:tcPr>
            <w:tcW w:w="4805" w:type="dxa"/>
            <w:hideMark/>
          </w:tcPr>
          <w:p w:rsidR="0072383D" w:rsidRDefault="00D244A5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="0072383D">
              <w:rPr>
                <w:sz w:val="22"/>
                <w:szCs w:val="22"/>
              </w:rPr>
              <w:t xml:space="preserve"> правовой и</w:t>
            </w:r>
          </w:p>
          <w:p w:rsidR="0072383D" w:rsidRDefault="0072383D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кадровой работы </w:t>
            </w:r>
          </w:p>
          <w:p w:rsidR="0072383D" w:rsidRDefault="00D244A5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</w:t>
            </w:r>
            <w:r w:rsidR="007238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М.В. Пономаренко</w:t>
            </w:r>
          </w:p>
          <w:p w:rsidR="0072383D" w:rsidRDefault="0072383D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________________ 2016 г.</w:t>
            </w:r>
          </w:p>
        </w:tc>
      </w:tr>
    </w:tbl>
    <w:p w:rsidR="001E17DF" w:rsidRPr="001F750F" w:rsidRDefault="001E17DF" w:rsidP="002232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32BC" w:rsidRPr="001F750F" w:rsidRDefault="002232BC" w:rsidP="002232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32BC" w:rsidRPr="0072383D" w:rsidRDefault="002232BC" w:rsidP="002232B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1F750F">
        <w:t xml:space="preserve">                                         </w:t>
      </w:r>
      <w:r w:rsidR="00EC40A9" w:rsidRPr="001F750F">
        <w:t xml:space="preserve">                           </w:t>
      </w:r>
      <w:r w:rsidRPr="001F750F">
        <w:t xml:space="preserve"> </w:t>
      </w:r>
      <w:r w:rsidR="00ED01BE">
        <w:t xml:space="preserve">     </w:t>
      </w:r>
      <w:r w:rsidRPr="001F750F">
        <w:t xml:space="preserve"> </w:t>
      </w:r>
      <w:r w:rsidRPr="0072383D">
        <w:rPr>
          <w:sz w:val="22"/>
          <w:szCs w:val="22"/>
        </w:rPr>
        <w:t>Рассылка:</w:t>
      </w:r>
    </w:p>
    <w:p w:rsidR="002232BC" w:rsidRPr="0072383D" w:rsidRDefault="00EC40A9" w:rsidP="00EC40A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72383D">
        <w:rPr>
          <w:sz w:val="22"/>
          <w:szCs w:val="22"/>
        </w:rPr>
        <w:t xml:space="preserve">                                                                                    </w:t>
      </w:r>
      <w:r w:rsidR="00ED01BE" w:rsidRPr="0072383D">
        <w:rPr>
          <w:sz w:val="22"/>
          <w:szCs w:val="22"/>
        </w:rPr>
        <w:t xml:space="preserve">                          </w:t>
      </w:r>
      <w:r w:rsidRPr="0072383D">
        <w:rPr>
          <w:sz w:val="22"/>
          <w:szCs w:val="22"/>
        </w:rPr>
        <w:t xml:space="preserve"> </w:t>
      </w:r>
      <w:r w:rsidR="00D244A5">
        <w:rPr>
          <w:sz w:val="22"/>
          <w:szCs w:val="22"/>
        </w:rPr>
        <w:t xml:space="preserve">          </w:t>
      </w:r>
      <w:r w:rsidR="002232BC" w:rsidRPr="0072383D">
        <w:rPr>
          <w:sz w:val="22"/>
          <w:szCs w:val="22"/>
        </w:rPr>
        <w:t>Главным распорядителям</w:t>
      </w:r>
    </w:p>
    <w:p w:rsidR="002232BC" w:rsidRPr="0072383D" w:rsidRDefault="00EC40A9" w:rsidP="00EC40A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72383D">
        <w:rPr>
          <w:sz w:val="22"/>
          <w:szCs w:val="22"/>
        </w:rPr>
        <w:t xml:space="preserve">                                                                                        </w:t>
      </w:r>
      <w:r w:rsidR="00ED01BE" w:rsidRPr="0072383D">
        <w:rPr>
          <w:sz w:val="22"/>
          <w:szCs w:val="22"/>
        </w:rPr>
        <w:t xml:space="preserve">                    </w:t>
      </w:r>
      <w:r w:rsidRPr="0072383D">
        <w:rPr>
          <w:sz w:val="22"/>
          <w:szCs w:val="22"/>
        </w:rPr>
        <w:t xml:space="preserve"> </w:t>
      </w:r>
      <w:r w:rsidR="00D244A5">
        <w:rPr>
          <w:sz w:val="22"/>
          <w:szCs w:val="22"/>
        </w:rPr>
        <w:t xml:space="preserve">           </w:t>
      </w:r>
      <w:r w:rsidRPr="0072383D">
        <w:rPr>
          <w:sz w:val="22"/>
          <w:szCs w:val="22"/>
        </w:rPr>
        <w:t xml:space="preserve"> </w:t>
      </w:r>
      <w:r w:rsidR="002232BC" w:rsidRPr="0072383D">
        <w:rPr>
          <w:sz w:val="22"/>
          <w:szCs w:val="22"/>
        </w:rPr>
        <w:t>бюджетных средств</w:t>
      </w:r>
    </w:p>
    <w:p w:rsidR="00885C4D" w:rsidRDefault="00885C4D" w:rsidP="0072383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72383D" w:rsidRPr="00540888" w:rsidRDefault="0072383D" w:rsidP="0072383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540888">
        <w:rPr>
          <w:sz w:val="16"/>
          <w:szCs w:val="16"/>
        </w:rPr>
        <w:t xml:space="preserve">Л.В. </w:t>
      </w:r>
      <w:proofErr w:type="spellStart"/>
      <w:r w:rsidRPr="00540888">
        <w:rPr>
          <w:sz w:val="16"/>
          <w:szCs w:val="16"/>
        </w:rPr>
        <w:t>Шефер</w:t>
      </w:r>
      <w:proofErr w:type="spellEnd"/>
      <w:r w:rsidRPr="00540888">
        <w:rPr>
          <w:sz w:val="16"/>
          <w:szCs w:val="16"/>
        </w:rPr>
        <w:t xml:space="preserve"> </w:t>
      </w:r>
      <w:r w:rsidR="001F750F" w:rsidRPr="00540888">
        <w:rPr>
          <w:sz w:val="16"/>
          <w:szCs w:val="16"/>
        </w:rPr>
        <w:t>21-345</w:t>
      </w:r>
    </w:p>
    <w:p w:rsidR="00540888" w:rsidRPr="009A64E4" w:rsidRDefault="00540888" w:rsidP="0072383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A64E4">
        <w:rPr>
          <w:sz w:val="22"/>
          <w:szCs w:val="22"/>
        </w:rPr>
        <w:lastRenderedPageBreak/>
        <w:t xml:space="preserve">Приложение </w:t>
      </w:r>
    </w:p>
    <w:p w:rsidR="009A64E4" w:rsidRPr="009A64E4" w:rsidRDefault="00540888" w:rsidP="0072383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A64E4">
        <w:rPr>
          <w:sz w:val="22"/>
          <w:szCs w:val="22"/>
        </w:rPr>
        <w:t xml:space="preserve">к Постановлению </w:t>
      </w:r>
    </w:p>
    <w:p w:rsidR="00540888" w:rsidRPr="009A64E4" w:rsidRDefault="00540888" w:rsidP="0072383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A64E4">
        <w:rPr>
          <w:sz w:val="22"/>
          <w:szCs w:val="22"/>
        </w:rPr>
        <w:t xml:space="preserve">Администрации Кожевниковского района </w:t>
      </w:r>
    </w:p>
    <w:p w:rsidR="00540888" w:rsidRPr="009A64E4" w:rsidRDefault="00540888" w:rsidP="0072383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A64E4">
        <w:rPr>
          <w:sz w:val="22"/>
          <w:szCs w:val="22"/>
        </w:rPr>
        <w:t>№ _____ от « __» ____________2016 г</w:t>
      </w:r>
    </w:p>
    <w:p w:rsidR="00540888" w:rsidRDefault="00540888" w:rsidP="0072383D">
      <w:pPr>
        <w:widowControl w:val="0"/>
        <w:autoSpaceDE w:val="0"/>
        <w:autoSpaceDN w:val="0"/>
        <w:adjustRightInd w:val="0"/>
        <w:jc w:val="right"/>
      </w:pPr>
    </w:p>
    <w:p w:rsidR="00540888" w:rsidRPr="00772BA5" w:rsidRDefault="00540888" w:rsidP="009A64E4">
      <w:pPr>
        <w:pStyle w:val="a7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72BA5">
        <w:rPr>
          <w:sz w:val="22"/>
          <w:szCs w:val="22"/>
        </w:rPr>
        <w:t>в преамбуле слова «в редакции с изменениями от 24.09.2015 г № 140н» заменить словами «в редакции с изменениями от 29.08.2016 г № 142н»;</w:t>
      </w:r>
    </w:p>
    <w:p w:rsidR="00540888" w:rsidRPr="004E6497" w:rsidRDefault="00540888" w:rsidP="00540888">
      <w:pPr>
        <w:pStyle w:val="a7"/>
        <w:numPr>
          <w:ilvl w:val="0"/>
          <w:numId w:val="2"/>
        </w:numPr>
        <w:tabs>
          <w:tab w:val="left" w:pos="0"/>
          <w:tab w:val="left" w:pos="284"/>
        </w:tabs>
        <w:ind w:left="0" w:firstLine="720"/>
        <w:jc w:val="both"/>
        <w:rPr>
          <w:sz w:val="22"/>
          <w:szCs w:val="22"/>
        </w:rPr>
      </w:pPr>
      <w:r w:rsidRPr="00772BA5">
        <w:rPr>
          <w:sz w:val="22"/>
          <w:szCs w:val="22"/>
        </w:rPr>
        <w:t>в Порядке составления и утверждения плана финансово-</w:t>
      </w:r>
      <w:r w:rsidRPr="004E6497">
        <w:rPr>
          <w:sz w:val="22"/>
          <w:szCs w:val="22"/>
        </w:rPr>
        <w:t>хозяйственной деятельности для муниципальных учреждений Кожевниковского района, утвержденном указанным постановлением (приложение № 1):</w:t>
      </w:r>
    </w:p>
    <w:p w:rsidR="00540888" w:rsidRPr="004E6497" w:rsidRDefault="00540888" w:rsidP="00540888">
      <w:pPr>
        <w:pStyle w:val="a7"/>
        <w:tabs>
          <w:tab w:val="left" w:pos="0"/>
          <w:tab w:val="left" w:pos="284"/>
        </w:tabs>
        <w:ind w:left="0" w:firstLine="720"/>
        <w:jc w:val="both"/>
        <w:rPr>
          <w:sz w:val="22"/>
          <w:szCs w:val="22"/>
        </w:rPr>
      </w:pPr>
      <w:r w:rsidRPr="004E6497">
        <w:rPr>
          <w:sz w:val="22"/>
          <w:szCs w:val="22"/>
        </w:rPr>
        <w:t>а) в Таблице 2 пункта 10.1:</w:t>
      </w:r>
    </w:p>
    <w:p w:rsidR="00540888" w:rsidRPr="004E6497" w:rsidRDefault="00540888" w:rsidP="00540888">
      <w:pPr>
        <w:pStyle w:val="a7"/>
        <w:tabs>
          <w:tab w:val="left" w:pos="0"/>
          <w:tab w:val="left" w:pos="284"/>
        </w:tabs>
        <w:ind w:left="0"/>
        <w:jc w:val="both"/>
        <w:rPr>
          <w:sz w:val="22"/>
          <w:szCs w:val="22"/>
        </w:rPr>
      </w:pPr>
      <w:r w:rsidRPr="004E6497">
        <w:rPr>
          <w:sz w:val="22"/>
          <w:szCs w:val="22"/>
        </w:rPr>
        <w:t xml:space="preserve">           - наименование графы 5 изложить в следующей редакции: «субсидии на финансовое обеспечение выполнения муниципального задания из федерального бюджета, бюджета субъекта Российской Федерации (местного бюджета);</w:t>
      </w:r>
    </w:p>
    <w:p w:rsidR="00540888" w:rsidRPr="004E6497" w:rsidRDefault="00540888" w:rsidP="00540888">
      <w:pPr>
        <w:pStyle w:val="a7"/>
        <w:tabs>
          <w:tab w:val="left" w:pos="0"/>
          <w:tab w:val="left" w:pos="284"/>
        </w:tabs>
        <w:ind w:left="0"/>
        <w:jc w:val="both"/>
        <w:rPr>
          <w:sz w:val="22"/>
          <w:szCs w:val="22"/>
        </w:rPr>
      </w:pPr>
      <w:r w:rsidRPr="004E6497">
        <w:rPr>
          <w:sz w:val="22"/>
          <w:szCs w:val="22"/>
        </w:rPr>
        <w:t xml:space="preserve">           - дополнить графой 5.1 «субсидии на финансовое обеспечение выполнения муниципального задания из бюджета Федерального фонда обязательного медицинского страхования»;</w:t>
      </w:r>
    </w:p>
    <w:p w:rsidR="00540888" w:rsidRPr="004E6497" w:rsidRDefault="00540888" w:rsidP="00540888">
      <w:pPr>
        <w:pStyle w:val="a7"/>
        <w:pBdr>
          <w:top w:val="single" w:sz="12" w:space="1" w:color="auto"/>
          <w:bottom w:val="single" w:sz="12" w:space="1" w:color="auto"/>
        </w:pBdr>
        <w:tabs>
          <w:tab w:val="left" w:pos="0"/>
          <w:tab w:val="left" w:pos="284"/>
        </w:tabs>
        <w:ind w:left="0"/>
        <w:jc w:val="both"/>
        <w:rPr>
          <w:sz w:val="22"/>
          <w:szCs w:val="22"/>
        </w:rPr>
      </w:pPr>
      <w:r w:rsidRPr="004E6497">
        <w:rPr>
          <w:sz w:val="22"/>
          <w:szCs w:val="22"/>
        </w:rPr>
        <w:t xml:space="preserve">           Абзац третий подпункта а) пункта 2) применяется при формировании Плана на 2018 (на 2018 год и на плановый период 2019 и 2020 годов).</w:t>
      </w:r>
    </w:p>
    <w:p w:rsidR="00540888" w:rsidRPr="004E6497" w:rsidRDefault="00540888" w:rsidP="00540888">
      <w:pPr>
        <w:pStyle w:val="a7"/>
        <w:tabs>
          <w:tab w:val="left" w:pos="0"/>
          <w:tab w:val="left" w:pos="284"/>
        </w:tabs>
        <w:ind w:left="0" w:firstLine="709"/>
        <w:jc w:val="both"/>
        <w:rPr>
          <w:sz w:val="22"/>
          <w:szCs w:val="22"/>
        </w:rPr>
      </w:pPr>
      <w:r w:rsidRPr="004E6497">
        <w:rPr>
          <w:sz w:val="22"/>
          <w:szCs w:val="22"/>
        </w:rPr>
        <w:t>б) в абзаце четвертом пункта 10.1 после слов «видов расходов бюджетов» дополнить словами «, а также грантов, предоставляемых физическими и юридическими лицами, в том числе международными организациями и правительствами иностранных государств»;</w:t>
      </w:r>
    </w:p>
    <w:p w:rsidR="00540888" w:rsidRPr="004E6497" w:rsidRDefault="00540888" w:rsidP="00540888">
      <w:pPr>
        <w:pStyle w:val="a7"/>
        <w:tabs>
          <w:tab w:val="left" w:pos="0"/>
          <w:tab w:val="left" w:pos="284"/>
        </w:tabs>
        <w:ind w:left="0" w:firstLine="709"/>
        <w:jc w:val="both"/>
        <w:rPr>
          <w:sz w:val="22"/>
          <w:szCs w:val="22"/>
        </w:rPr>
      </w:pPr>
      <w:r w:rsidRPr="004E6497">
        <w:rPr>
          <w:sz w:val="22"/>
          <w:szCs w:val="22"/>
        </w:rPr>
        <w:t xml:space="preserve">в) абзац восьмой пункта 12 изложить в следующей редакции: «В Таблице 4 </w:t>
      </w:r>
      <w:proofErr w:type="spellStart"/>
      <w:r w:rsidRPr="004E6497">
        <w:rPr>
          <w:sz w:val="22"/>
          <w:szCs w:val="22"/>
        </w:rPr>
        <w:t>справочно</w:t>
      </w:r>
      <w:proofErr w:type="spellEnd"/>
      <w:r w:rsidRPr="004E6497">
        <w:rPr>
          <w:sz w:val="22"/>
          <w:szCs w:val="22"/>
        </w:rPr>
        <w:t xml:space="preserve"> указываются суммы публичных нормативных обязательств, полномочия по исполнению которых от имени органа местного самоуправления в установленном порядке переданы учреждению, бюджетных инвестиций (в части переданных в соответствии с Бюджетным кодексом Российской Федерации полномочий муниципального заказчика), а также сведения о средствах во временном распоряжении учреждения при принятии главным распорядителем бюджетных средств соответствующего решения.»;</w:t>
      </w:r>
    </w:p>
    <w:p w:rsidR="00540888" w:rsidRPr="004E6497" w:rsidRDefault="00540888" w:rsidP="00540888">
      <w:pPr>
        <w:pStyle w:val="a7"/>
        <w:tabs>
          <w:tab w:val="left" w:pos="0"/>
          <w:tab w:val="left" w:pos="284"/>
        </w:tabs>
        <w:ind w:left="0" w:firstLine="709"/>
        <w:jc w:val="both"/>
        <w:rPr>
          <w:sz w:val="22"/>
          <w:szCs w:val="22"/>
        </w:rPr>
      </w:pPr>
      <w:r w:rsidRPr="004E6497">
        <w:rPr>
          <w:sz w:val="22"/>
          <w:szCs w:val="22"/>
        </w:rPr>
        <w:t>г) пункт 13 дополнить абзацами следующего содержания:</w:t>
      </w:r>
    </w:p>
    <w:p w:rsidR="00540888" w:rsidRPr="004E6497" w:rsidRDefault="00540888" w:rsidP="00540888">
      <w:pPr>
        <w:pStyle w:val="a7"/>
        <w:tabs>
          <w:tab w:val="left" w:pos="0"/>
          <w:tab w:val="left" w:pos="284"/>
        </w:tabs>
        <w:ind w:left="0" w:firstLine="709"/>
        <w:jc w:val="both"/>
        <w:rPr>
          <w:sz w:val="22"/>
          <w:szCs w:val="22"/>
        </w:rPr>
      </w:pPr>
      <w:r w:rsidRPr="004E6497">
        <w:rPr>
          <w:sz w:val="22"/>
          <w:szCs w:val="22"/>
        </w:rPr>
        <w:t>«К представляемому на утверждение проекту Плана прилагаются расчеты (обоснования) плановых показателей по выплатам, использованные при формировании Плана, являющиеся справочной информацией к Плану, формируемые по форме согласно приложению № 3 к настоящему Порядку.</w:t>
      </w:r>
    </w:p>
    <w:p w:rsidR="00540888" w:rsidRPr="004E6497" w:rsidRDefault="00540888" w:rsidP="00540888">
      <w:pPr>
        <w:pStyle w:val="a7"/>
        <w:tabs>
          <w:tab w:val="left" w:pos="0"/>
          <w:tab w:val="left" w:pos="284"/>
        </w:tabs>
        <w:ind w:left="0" w:firstLine="709"/>
        <w:jc w:val="both"/>
        <w:rPr>
          <w:sz w:val="22"/>
          <w:szCs w:val="22"/>
        </w:rPr>
      </w:pPr>
      <w:r w:rsidRPr="004E6497">
        <w:rPr>
          <w:sz w:val="22"/>
          <w:szCs w:val="22"/>
        </w:rPr>
        <w:t>Форматы таблиц приложения № 3 к настоящему Порядку носят рекомендательный характер и при необходимости могут быть изменены (с соблюдением структуры, в том числе строк и граф таблицы) и дополнены иными графами, строками, а также дополнительными реквизитами и показателями, в том числе кодами показателей по соответствующим классификаторам технико-экономической и социальной информации.</w:t>
      </w:r>
    </w:p>
    <w:p w:rsidR="00540888" w:rsidRPr="004E6497" w:rsidRDefault="00540888" w:rsidP="00540888">
      <w:pPr>
        <w:pStyle w:val="a7"/>
        <w:tabs>
          <w:tab w:val="left" w:pos="0"/>
          <w:tab w:val="left" w:pos="284"/>
        </w:tabs>
        <w:ind w:left="0" w:firstLine="709"/>
        <w:jc w:val="both"/>
        <w:rPr>
          <w:sz w:val="22"/>
          <w:szCs w:val="22"/>
        </w:rPr>
      </w:pPr>
      <w:r w:rsidRPr="004E6497">
        <w:rPr>
          <w:sz w:val="22"/>
          <w:szCs w:val="22"/>
        </w:rPr>
        <w:t>Учреждение вправе применять дополнительные расчеты (обоснования) показателей, отраженных в таблицах приложения № 3 к настоящему Порядку, в соответствии с разработанными им дополнительными таблицами.</w:t>
      </w:r>
    </w:p>
    <w:p w:rsidR="00540888" w:rsidRPr="004E6497" w:rsidRDefault="00540888" w:rsidP="00540888">
      <w:pPr>
        <w:pStyle w:val="a7"/>
        <w:tabs>
          <w:tab w:val="left" w:pos="0"/>
          <w:tab w:val="left" w:pos="284"/>
        </w:tabs>
        <w:ind w:left="0" w:firstLine="709"/>
        <w:jc w:val="both"/>
        <w:rPr>
          <w:sz w:val="22"/>
          <w:szCs w:val="22"/>
        </w:rPr>
      </w:pPr>
      <w:r w:rsidRPr="004E6497">
        <w:rPr>
          <w:sz w:val="22"/>
          <w:szCs w:val="22"/>
        </w:rPr>
        <w:t>В случае, если в соответствии со структурой затрат отдельные выплаты учреждением не осуществляются, то соответствующие расчеты (обоснования) к показателям Плана не формируются.</w:t>
      </w:r>
    </w:p>
    <w:p w:rsidR="00540888" w:rsidRPr="004E6497" w:rsidRDefault="00540888" w:rsidP="00540888">
      <w:pPr>
        <w:pStyle w:val="a7"/>
        <w:tabs>
          <w:tab w:val="left" w:pos="0"/>
          <w:tab w:val="left" w:pos="284"/>
        </w:tabs>
        <w:ind w:left="0" w:firstLine="709"/>
        <w:jc w:val="both"/>
        <w:rPr>
          <w:sz w:val="22"/>
          <w:szCs w:val="22"/>
        </w:rPr>
      </w:pPr>
      <w:r w:rsidRPr="004E6497">
        <w:rPr>
          <w:sz w:val="22"/>
          <w:szCs w:val="22"/>
        </w:rPr>
        <w:t>Расчеты (обоснования) плановых показателей по выплатам формируются с учетом норм трудовых, материальных, технических ресурсов, используемых для оказания учреждением услуг (выполнением работ).</w:t>
      </w:r>
    </w:p>
    <w:p w:rsidR="00540888" w:rsidRPr="004E6497" w:rsidRDefault="00540888" w:rsidP="00540888">
      <w:pPr>
        <w:pStyle w:val="a7"/>
        <w:tabs>
          <w:tab w:val="left" w:pos="0"/>
          <w:tab w:val="left" w:pos="284"/>
        </w:tabs>
        <w:ind w:left="0" w:firstLine="709"/>
        <w:jc w:val="both"/>
        <w:rPr>
          <w:sz w:val="22"/>
          <w:szCs w:val="22"/>
        </w:rPr>
      </w:pPr>
      <w:r w:rsidRPr="004E6497">
        <w:rPr>
          <w:sz w:val="22"/>
          <w:szCs w:val="22"/>
        </w:rPr>
        <w:t>Расчеты (обоснования) плановых показателей по выплатам за счет субсидий, предоставляемых в соответствии с бюджетным законодательством Российской Федерации, осуществляются с учетом затрат, применяемых при обосновании бюджетных ассигнований главными распорядителями бюджетных средств в целях формирования проекта решения о бюджете на очередной финансовый год и плановый период, а также с учетом требований, установленных нормативными правовыми актами, в том числе ГОСТами, СНиПами, СанПиНами, стандартами, порядками и регламентами (паспортами) оказания муниципальной услуги.</w:t>
      </w:r>
    </w:p>
    <w:p w:rsidR="00540888" w:rsidRPr="004E6497" w:rsidRDefault="00540888" w:rsidP="00540888">
      <w:pPr>
        <w:pStyle w:val="a7"/>
        <w:tabs>
          <w:tab w:val="left" w:pos="0"/>
          <w:tab w:val="left" w:pos="284"/>
        </w:tabs>
        <w:ind w:left="0" w:firstLine="709"/>
        <w:jc w:val="both"/>
        <w:rPr>
          <w:sz w:val="22"/>
          <w:szCs w:val="22"/>
        </w:rPr>
      </w:pPr>
      <w:r w:rsidRPr="004E6497">
        <w:rPr>
          <w:sz w:val="22"/>
          <w:szCs w:val="22"/>
        </w:rPr>
        <w:t>Расчеты (обоснования) плановых показателей по выплатам формируются раздельно по источникам их финансового обеспечения в случае принятия органом, осуществляющим функции и полномочия учредителя, решения о планировании выплат по соответствующим расходам (по строкам 210 – 250 в графах 5 – 10) раздельно по источникам их финансового обеспечения.</w:t>
      </w:r>
    </w:p>
    <w:p w:rsidR="00540888" w:rsidRPr="004E6497" w:rsidRDefault="00540888" w:rsidP="00540888">
      <w:pPr>
        <w:pStyle w:val="a7"/>
        <w:tabs>
          <w:tab w:val="left" w:pos="284"/>
          <w:tab w:val="left" w:pos="709"/>
        </w:tabs>
        <w:ind w:left="0" w:firstLine="283"/>
        <w:jc w:val="both"/>
        <w:rPr>
          <w:sz w:val="22"/>
          <w:szCs w:val="22"/>
        </w:rPr>
      </w:pPr>
      <w:r w:rsidRPr="004E6497">
        <w:rPr>
          <w:sz w:val="22"/>
          <w:szCs w:val="22"/>
        </w:rPr>
        <w:lastRenderedPageBreak/>
        <w:t>В расчет (обоснование) плановых показателей выплат персоналу (строка 210 Таблицы    2) 2) включаются расходы на оплату труда, компенсационные выплаты, включая пособия, выплачиваемые из фонда оплаты труда, а также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заболеваний, на обязательное медицинское страхование. При расчете плановых показателей по оплате труда учитывается расчетная численность работников, включая основной персонал, вспомогательный персонал, административно-управленческий персонал, обслуживающий персонал, расчетные должностные оклады, ежемесячные надбавки к должностному окладу, районные коэффициенты, стимулирующие выплаты, компенсационные выплаты, в том числе за работу с вредными и (или) опасными условиями труда, при выполнении работ в других условиях, отклоняющихся от нормальных, а также иные выплаты, предусмотренные законодательством Российской Федерации, локальными нормативными актами учреждения в соответствии с утвержденным штатным расписание, а также индексация указанных выплат.</w:t>
      </w:r>
    </w:p>
    <w:p w:rsidR="00540888" w:rsidRPr="004E6497" w:rsidRDefault="00540888" w:rsidP="00540888">
      <w:pPr>
        <w:pStyle w:val="a7"/>
        <w:tabs>
          <w:tab w:val="left" w:pos="0"/>
          <w:tab w:val="left" w:pos="284"/>
        </w:tabs>
        <w:ind w:left="0" w:firstLine="709"/>
        <w:jc w:val="both"/>
        <w:rPr>
          <w:sz w:val="22"/>
          <w:szCs w:val="22"/>
        </w:rPr>
      </w:pPr>
      <w:r w:rsidRPr="004E6497">
        <w:rPr>
          <w:sz w:val="22"/>
          <w:szCs w:val="22"/>
        </w:rPr>
        <w:t>При расчет плановых показателей выплат компенсационного характера персоналу учреждений, не включаемых в фонд оплаты труда, учитываются выплаты по возмещению работникам (сотрудникам) расходов, связанных со служебными командировками, возмещению расходов на прохождение медицинского осмотра, компенсации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местностям, и членов их семей, иные компенсационные выплаты работникам, предусмотренные законодательством Российской Федерации, локальными нормативными актами учреждения.</w:t>
      </w:r>
    </w:p>
    <w:p w:rsidR="00540888" w:rsidRPr="004E6497" w:rsidRDefault="00540888" w:rsidP="00540888">
      <w:pPr>
        <w:pStyle w:val="a7"/>
        <w:tabs>
          <w:tab w:val="left" w:pos="0"/>
          <w:tab w:val="left" w:pos="284"/>
        </w:tabs>
        <w:ind w:left="0" w:firstLine="709"/>
        <w:jc w:val="both"/>
        <w:rPr>
          <w:sz w:val="22"/>
          <w:szCs w:val="22"/>
        </w:rPr>
      </w:pPr>
      <w:r w:rsidRPr="004E6497">
        <w:rPr>
          <w:sz w:val="22"/>
          <w:szCs w:val="22"/>
        </w:rPr>
        <w:t>При расчете плановых показателей страховых взносов в Пенсионный фонд Российской Федерации на обязательное пенсионное страхование,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 учитываются тарифы страховых взносов, установленные законодательство Российской Федерации.</w:t>
      </w:r>
    </w:p>
    <w:p w:rsidR="00540888" w:rsidRPr="004E6497" w:rsidRDefault="00540888" w:rsidP="00540888">
      <w:pPr>
        <w:pStyle w:val="a7"/>
        <w:tabs>
          <w:tab w:val="left" w:pos="0"/>
          <w:tab w:val="left" w:pos="284"/>
        </w:tabs>
        <w:ind w:left="0" w:firstLine="709"/>
        <w:jc w:val="both"/>
        <w:rPr>
          <w:sz w:val="22"/>
          <w:szCs w:val="22"/>
        </w:rPr>
      </w:pPr>
      <w:r w:rsidRPr="004E6497">
        <w:rPr>
          <w:sz w:val="22"/>
          <w:szCs w:val="22"/>
        </w:rPr>
        <w:t>Расчет (обоснование) плановых показателей социальных и иных выплат населению (строка 220 Таблицы 2), не связанных с выплатами работника, возникающими в рамках трудовых отношений (расходов по социальному обеспечению населения вне рамок систем государственного пенсионного, социального, медицинского страхования), в том числе на оплату медицинского обслуживания, оплату путевок на санаторно-курортное лечение и в детские оздоровительные лагеря, а также выплат бывшим работникам учреждений, в том числе к памятным датам, профессиональным праздникам, осуществляется с учетом количества планируемых выплат в год и их размера.</w:t>
      </w:r>
    </w:p>
    <w:p w:rsidR="00540888" w:rsidRPr="004E6497" w:rsidRDefault="00540888" w:rsidP="00540888">
      <w:pPr>
        <w:pStyle w:val="a7"/>
        <w:tabs>
          <w:tab w:val="left" w:pos="0"/>
          <w:tab w:val="left" w:pos="284"/>
        </w:tabs>
        <w:ind w:left="0" w:firstLine="709"/>
        <w:jc w:val="both"/>
        <w:rPr>
          <w:sz w:val="22"/>
          <w:szCs w:val="22"/>
        </w:rPr>
      </w:pPr>
      <w:r w:rsidRPr="004E6497">
        <w:rPr>
          <w:sz w:val="22"/>
          <w:szCs w:val="22"/>
        </w:rPr>
        <w:t>Расчет (обоснование) расходов по уплате налогов, сборов и иных платежей (строка 230 Таблицы 2) осуществляется с учетом объекта налогообложения, особенностей определения налоговой базы, налоговых льгот, оснований и порядка их применения, а также налоговой ставки, порядка и сроков уплаты по каждому налогу в соответствии с законодательством Российской Федерации о налогах и сборах.</w:t>
      </w:r>
    </w:p>
    <w:p w:rsidR="00540888" w:rsidRPr="004E6497" w:rsidRDefault="00540888" w:rsidP="00540888">
      <w:pPr>
        <w:pStyle w:val="a7"/>
        <w:tabs>
          <w:tab w:val="left" w:pos="0"/>
          <w:tab w:val="left" w:pos="284"/>
        </w:tabs>
        <w:ind w:left="0" w:firstLine="709"/>
        <w:jc w:val="both"/>
        <w:rPr>
          <w:sz w:val="22"/>
          <w:szCs w:val="22"/>
        </w:rPr>
      </w:pPr>
      <w:r w:rsidRPr="004E6497">
        <w:rPr>
          <w:sz w:val="22"/>
          <w:szCs w:val="22"/>
        </w:rPr>
        <w:t>Расчет (обоснование) плановых показателей безвозмездных перечислений организациям (строка 240 Таблицы 2) осуществляется с учетом количества планируемых безвозмездных перечислений организациям в год и их размера.</w:t>
      </w:r>
    </w:p>
    <w:p w:rsidR="00540888" w:rsidRPr="004E6497" w:rsidRDefault="00540888" w:rsidP="00540888">
      <w:pPr>
        <w:pStyle w:val="a7"/>
        <w:tabs>
          <w:tab w:val="left" w:pos="0"/>
          <w:tab w:val="left" w:pos="284"/>
        </w:tabs>
        <w:ind w:left="0" w:firstLine="709"/>
        <w:jc w:val="both"/>
        <w:rPr>
          <w:sz w:val="22"/>
          <w:szCs w:val="22"/>
        </w:rPr>
      </w:pPr>
      <w:r w:rsidRPr="004E6497">
        <w:rPr>
          <w:sz w:val="22"/>
          <w:szCs w:val="22"/>
        </w:rPr>
        <w:t>Расчет (обоснование) прочих расходов (кроме расходов на закупку товаров, работ, услуг) (строка 250 Таблицы 2) осуществляется по видам выплат с учетом количества планируемых выплат в год и их размера.</w:t>
      </w:r>
    </w:p>
    <w:p w:rsidR="00540888" w:rsidRPr="004E6497" w:rsidRDefault="00540888" w:rsidP="00540888">
      <w:pPr>
        <w:pStyle w:val="a7"/>
        <w:tabs>
          <w:tab w:val="left" w:pos="0"/>
          <w:tab w:val="left" w:pos="284"/>
        </w:tabs>
        <w:ind w:left="0" w:firstLine="709"/>
        <w:jc w:val="both"/>
        <w:rPr>
          <w:sz w:val="22"/>
          <w:szCs w:val="22"/>
        </w:rPr>
      </w:pPr>
      <w:r w:rsidRPr="004E6497">
        <w:rPr>
          <w:sz w:val="22"/>
          <w:szCs w:val="22"/>
        </w:rPr>
        <w:t>В расчет расходов на закупку товаров, работ, услуг (строка 260 Таблицы 2) включаются расходы на оплату услуг связи, транспортных услуг, коммунальных услуг, на оплату аренды имущества, содержание имущества, прочих работ и услуг (к примеру, услуг по страхованию, в том числе обязательному страхованию гражданской ответственности владельцев транспортных средств, медицинских осмотров, информационных услуг, консультационных услуг, экспертных услуг, типографских работ, научно-исследовательских работ), определяемых с учетом требований к закупаемым заказчиками отдельным видам товаров, работ, услуг в соответствии с законодательством Российской Федерации о контрактной системе в сфере закупок товаров, работ, для обеспечения муниципальных нужд.</w:t>
      </w:r>
    </w:p>
    <w:p w:rsidR="00540888" w:rsidRPr="004E6497" w:rsidRDefault="00540888" w:rsidP="00540888">
      <w:pPr>
        <w:pStyle w:val="a7"/>
        <w:tabs>
          <w:tab w:val="left" w:pos="0"/>
          <w:tab w:val="left" w:pos="284"/>
        </w:tabs>
        <w:ind w:left="0" w:firstLine="709"/>
        <w:jc w:val="both"/>
        <w:rPr>
          <w:sz w:val="22"/>
          <w:szCs w:val="22"/>
        </w:rPr>
      </w:pPr>
      <w:r w:rsidRPr="004E6497">
        <w:rPr>
          <w:sz w:val="22"/>
          <w:szCs w:val="22"/>
        </w:rPr>
        <w:t xml:space="preserve">Расчет плановых показателей на оплату услуг связи должен учитывать количество абонентских номеров, подключенных к сети связи, цены услуг связи, ежемесячную абонентскую плату в расчете на </w:t>
      </w:r>
      <w:r w:rsidRPr="004E6497">
        <w:rPr>
          <w:sz w:val="22"/>
          <w:szCs w:val="22"/>
        </w:rPr>
        <w:lastRenderedPageBreak/>
        <w:t>один абонентский номер, количество месяцев предоставления услуги; размер повременной оплаты междугородних, международных и местных телефонных соединений, а также стоимость услуг при повременной оплате услуг телефонной связи; количество пересылаемой корреспонденции, в том числе с использованием фельдъегерской и специальной связи, стоимость пересылки почтовой корреспонденции за единицу услуги, стоимость аренды интернет-канала, повременной оплаты за интернет-услуги или оплата интернет-трафика.</w:t>
      </w:r>
    </w:p>
    <w:p w:rsidR="00540888" w:rsidRPr="004E6497" w:rsidRDefault="00540888" w:rsidP="00540888">
      <w:pPr>
        <w:pStyle w:val="a7"/>
        <w:tabs>
          <w:tab w:val="left" w:pos="0"/>
          <w:tab w:val="left" w:pos="284"/>
        </w:tabs>
        <w:ind w:left="0" w:firstLine="709"/>
        <w:jc w:val="both"/>
        <w:rPr>
          <w:sz w:val="22"/>
          <w:szCs w:val="22"/>
        </w:rPr>
      </w:pPr>
      <w:r w:rsidRPr="004E6497">
        <w:rPr>
          <w:sz w:val="22"/>
          <w:szCs w:val="22"/>
        </w:rPr>
        <w:t>Расчет (обоснование) плановых показателей по оплате транспортных услуг осуществляется с учетом видов услуг по перевозке (транспортировке) грузов, пассажирских перевозок (количества заключенных договоров) и стоимости оказанных услуг.</w:t>
      </w:r>
    </w:p>
    <w:p w:rsidR="00540888" w:rsidRPr="004E6497" w:rsidRDefault="00540888" w:rsidP="00540888">
      <w:pPr>
        <w:pStyle w:val="a7"/>
        <w:tabs>
          <w:tab w:val="left" w:pos="0"/>
          <w:tab w:val="left" w:pos="284"/>
        </w:tabs>
        <w:ind w:left="0" w:firstLine="709"/>
        <w:jc w:val="both"/>
        <w:rPr>
          <w:sz w:val="22"/>
          <w:szCs w:val="22"/>
        </w:rPr>
      </w:pPr>
      <w:r w:rsidRPr="004E6497">
        <w:rPr>
          <w:sz w:val="22"/>
          <w:szCs w:val="22"/>
        </w:rPr>
        <w:t xml:space="preserve">Расчет (обоснование) плановых показателей по оплате коммунальных услуг включает в себя расчеты расходов на газоснабжение (иные виды топлива), на электроснабжение, теплоснабжение, горячее водоснабжение, холодное водоснабжение и водоотведение с учетом количества заключенных договоров о предоставлении коммунальных услуг (в том числе с учетом применяемого </w:t>
      </w:r>
      <w:proofErr w:type="spellStart"/>
      <w:r w:rsidRPr="004E6497">
        <w:rPr>
          <w:sz w:val="22"/>
          <w:szCs w:val="22"/>
        </w:rPr>
        <w:t>одноставочного</w:t>
      </w:r>
      <w:proofErr w:type="spellEnd"/>
      <w:r w:rsidRPr="004E6497">
        <w:rPr>
          <w:sz w:val="22"/>
          <w:szCs w:val="22"/>
        </w:rPr>
        <w:t xml:space="preserve">, дифференцированного по зонам суток или </w:t>
      </w:r>
      <w:proofErr w:type="spellStart"/>
      <w:r w:rsidRPr="004E6497">
        <w:rPr>
          <w:sz w:val="22"/>
          <w:szCs w:val="22"/>
        </w:rPr>
        <w:t>двуставочного</w:t>
      </w:r>
      <w:proofErr w:type="spellEnd"/>
      <w:r w:rsidRPr="004E6497">
        <w:rPr>
          <w:sz w:val="22"/>
          <w:szCs w:val="22"/>
        </w:rPr>
        <w:t xml:space="preserve"> тарифа на электроэнергию), расчетной потребности планового потребления услуг и затраты на транспортировку топлива (при наличии).</w:t>
      </w:r>
    </w:p>
    <w:p w:rsidR="00540888" w:rsidRPr="004E6497" w:rsidRDefault="00540888" w:rsidP="00540888">
      <w:pPr>
        <w:pStyle w:val="a7"/>
        <w:tabs>
          <w:tab w:val="left" w:pos="0"/>
          <w:tab w:val="left" w:pos="284"/>
        </w:tabs>
        <w:ind w:left="0" w:firstLine="709"/>
        <w:jc w:val="both"/>
        <w:rPr>
          <w:sz w:val="22"/>
          <w:szCs w:val="22"/>
        </w:rPr>
      </w:pPr>
      <w:r w:rsidRPr="004E6497">
        <w:rPr>
          <w:sz w:val="22"/>
          <w:szCs w:val="22"/>
        </w:rPr>
        <w:t>Расчеты (обоснование) расходов на оплату аренды имущества, в том числе объектов недвижимого имущества, определяются с учетом арендуемой площади (количества арендуемого оборудования, иного имущества), количества месяцев (суток, часов) аренды, цены аренды в месяц (сутки, час), а также стоимости возмещаемых услуг (по содержанию имущества, его охране, потребляемых  коммунальных услуг).</w:t>
      </w:r>
    </w:p>
    <w:p w:rsidR="00540888" w:rsidRPr="004E6497" w:rsidRDefault="00540888" w:rsidP="00540888">
      <w:pPr>
        <w:pStyle w:val="a7"/>
        <w:tabs>
          <w:tab w:val="left" w:pos="0"/>
          <w:tab w:val="left" w:pos="284"/>
        </w:tabs>
        <w:ind w:left="0" w:firstLine="709"/>
        <w:jc w:val="both"/>
        <w:rPr>
          <w:sz w:val="22"/>
          <w:szCs w:val="22"/>
        </w:rPr>
      </w:pPr>
      <w:r w:rsidRPr="004E6497">
        <w:rPr>
          <w:sz w:val="22"/>
          <w:szCs w:val="22"/>
        </w:rPr>
        <w:t xml:space="preserve">Расчеты (обоснования) расходов на содержание имущества осуществляются с учетом планов ремонтных работ и их сметной стоимости, определенной с учетом необходимого объема ремонтных работ, графика </w:t>
      </w:r>
      <w:proofErr w:type="spellStart"/>
      <w:r w:rsidRPr="004E6497">
        <w:rPr>
          <w:sz w:val="22"/>
          <w:szCs w:val="22"/>
        </w:rPr>
        <w:t>регламентно</w:t>
      </w:r>
      <w:proofErr w:type="spellEnd"/>
      <w:r w:rsidRPr="004E6497">
        <w:rPr>
          <w:sz w:val="22"/>
          <w:szCs w:val="22"/>
        </w:rPr>
        <w:t>-профилактических работ по ремонту оборудования, требований к санитарно-гигиеническому обслуживанию, охране труда (включая уборку помещений и территории, вывоз твердых бытовых отходов, мойку, химическую чистку, дезинфекцию), а также правил его эксплуатации для оказания муниципальной услуги.</w:t>
      </w:r>
    </w:p>
    <w:p w:rsidR="00540888" w:rsidRPr="004E6497" w:rsidRDefault="00540888" w:rsidP="00540888">
      <w:pPr>
        <w:pStyle w:val="a7"/>
        <w:tabs>
          <w:tab w:val="left" w:pos="0"/>
          <w:tab w:val="left" w:pos="284"/>
        </w:tabs>
        <w:ind w:left="0" w:firstLine="709"/>
        <w:jc w:val="both"/>
        <w:rPr>
          <w:sz w:val="22"/>
          <w:szCs w:val="22"/>
        </w:rPr>
      </w:pPr>
      <w:r w:rsidRPr="004E6497">
        <w:rPr>
          <w:sz w:val="22"/>
          <w:szCs w:val="22"/>
        </w:rPr>
        <w:t xml:space="preserve">Расчеты (обоснования) расходов на оплату работ и услуг, не относящихся к расходам на оплату услуг связи, транспортных расходов, коммунальных услуг, расходов на аренду имущества, а также работ и услуг по его содержанию, включают в себя расчеты необходимых выплат на страхование, в том числе на обязательное страхование гражданской ответственности владельцев транспортных средств, типографические услуги, информационные услуги с учетом количества печатных изданий, количества подаваемых объявлений, количества приобретаемых бланков строгой отчетности, приобретаемых периодических изданий. </w:t>
      </w:r>
    </w:p>
    <w:p w:rsidR="00540888" w:rsidRPr="004E6497" w:rsidRDefault="00540888" w:rsidP="00540888">
      <w:pPr>
        <w:pStyle w:val="a7"/>
        <w:tabs>
          <w:tab w:val="left" w:pos="0"/>
          <w:tab w:val="left" w:pos="284"/>
        </w:tabs>
        <w:ind w:left="0" w:firstLine="709"/>
        <w:jc w:val="both"/>
        <w:rPr>
          <w:sz w:val="22"/>
          <w:szCs w:val="22"/>
        </w:rPr>
      </w:pPr>
      <w:r w:rsidRPr="004E6497">
        <w:rPr>
          <w:sz w:val="22"/>
          <w:szCs w:val="22"/>
        </w:rPr>
        <w:t>Расходы на повышение квалификации (профессиональную переподготовку) определяются с учетом требований законодательства Российской Федерации, количества работников, направляемых на повышение квалификации и цены обучения одного работника по каждому виду дополнительного профессионального образования.</w:t>
      </w:r>
    </w:p>
    <w:p w:rsidR="00540888" w:rsidRPr="004E6497" w:rsidRDefault="00540888" w:rsidP="00540888">
      <w:pPr>
        <w:pStyle w:val="a7"/>
        <w:tabs>
          <w:tab w:val="left" w:pos="0"/>
          <w:tab w:val="left" w:pos="284"/>
        </w:tabs>
        <w:ind w:left="0" w:firstLine="709"/>
        <w:jc w:val="both"/>
        <w:rPr>
          <w:sz w:val="22"/>
          <w:szCs w:val="22"/>
        </w:rPr>
      </w:pPr>
      <w:r w:rsidRPr="004E6497">
        <w:rPr>
          <w:sz w:val="22"/>
          <w:szCs w:val="22"/>
        </w:rPr>
        <w:t>Расчеты (обоснования) расходов на приобретение основных средств (к примеру, оборудования, транспортных средств, мебели, инвентаря, бытовых приборов) осуществляется с учетом среднего срока эксплуатации амортизируемого имущества. При расчетах (обоснованиях) применяются нормы обеспеченности таким имуществом, выраженные в натуральных показателях, установленные  правовыми актами, а также стоимость приобретения необходимого имущества, определенная методом сопоставимых рыночных цен (анализа рынка), заключающемся в анализе информации о рыночных ценах идентичных (однородных) товаров, работ, услуг, в том числе информации о ценах организаций-изготовителей, об уровне цен, имеющихся у органов государственной статистики, а также в средствах массовой информации и специальной литературе, включая официальные сайты в информационно-телекоммуникационной сети «Интернет» производителей и поставщиков.</w:t>
      </w:r>
    </w:p>
    <w:p w:rsidR="00540888" w:rsidRPr="004E6497" w:rsidRDefault="00540888" w:rsidP="00540888">
      <w:pPr>
        <w:pStyle w:val="a7"/>
        <w:tabs>
          <w:tab w:val="left" w:pos="0"/>
          <w:tab w:val="left" w:pos="284"/>
        </w:tabs>
        <w:ind w:left="0" w:firstLine="709"/>
        <w:jc w:val="both"/>
        <w:rPr>
          <w:sz w:val="22"/>
          <w:szCs w:val="22"/>
        </w:rPr>
      </w:pPr>
      <w:r w:rsidRPr="004E6497">
        <w:rPr>
          <w:sz w:val="22"/>
          <w:szCs w:val="22"/>
        </w:rPr>
        <w:t>Расчеты (обоснования) расходов на приобретение материальных запасов осуществляются с учетом потребности в продуктах питания, лекарственных средствах, горюче-смазочных и строительных материалах, мягком инвентаре и специальной одежде т обуви, запасных частях к оборудованию и транспортным средствам, хозяйственных товарах и канцелярских принадлежностях в соответствии с нормами обеспеченности таким имуществом, выраженными в натуральных показателях.»;</w:t>
      </w:r>
    </w:p>
    <w:p w:rsidR="00540888" w:rsidRPr="004E6497" w:rsidRDefault="00540888" w:rsidP="00540888">
      <w:pPr>
        <w:pStyle w:val="a7"/>
        <w:tabs>
          <w:tab w:val="left" w:pos="0"/>
          <w:tab w:val="left" w:pos="284"/>
        </w:tabs>
        <w:ind w:left="0" w:firstLine="709"/>
        <w:jc w:val="both"/>
        <w:rPr>
          <w:sz w:val="22"/>
          <w:szCs w:val="22"/>
        </w:rPr>
      </w:pPr>
      <w:r w:rsidRPr="004E6497">
        <w:rPr>
          <w:sz w:val="22"/>
          <w:szCs w:val="22"/>
        </w:rPr>
        <w:t>д) пункт 15 изложить в следующей редакции:</w:t>
      </w:r>
    </w:p>
    <w:p w:rsidR="00540888" w:rsidRPr="004E6497" w:rsidRDefault="00540888" w:rsidP="00540888">
      <w:pPr>
        <w:pStyle w:val="a7"/>
        <w:tabs>
          <w:tab w:val="left" w:pos="0"/>
          <w:tab w:val="left" w:pos="284"/>
        </w:tabs>
        <w:ind w:left="0" w:firstLine="709"/>
        <w:jc w:val="both"/>
        <w:rPr>
          <w:sz w:val="22"/>
          <w:szCs w:val="22"/>
        </w:rPr>
      </w:pPr>
      <w:r w:rsidRPr="004E6497">
        <w:rPr>
          <w:sz w:val="22"/>
          <w:szCs w:val="22"/>
        </w:rPr>
        <w:t>«15. При предоставлении учреждению субсидии в соответствии с абзацев вторым пункта 1 статьи 78.1 Бюджетного кодекса Российской Федерации,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в соответствии со статьей 78.2 Бюджетного кодекса Российской Федерации (далее – целевая субсидия) учреждение составляет и представляет органу, осуществляющему функции и полномочия учредителя, Сведения об операциях с целевыми субсидиями, предоставленными муниципальному учреждению (ф. 0501016) (далее – Сведения), по рекомендуемому образцу (приложение № 2 к настоящему Порядку).</w:t>
      </w:r>
    </w:p>
    <w:p w:rsidR="00540888" w:rsidRPr="004E6497" w:rsidRDefault="00540888" w:rsidP="00540888">
      <w:pPr>
        <w:pStyle w:val="a7"/>
        <w:tabs>
          <w:tab w:val="left" w:pos="0"/>
          <w:tab w:val="left" w:pos="284"/>
        </w:tabs>
        <w:ind w:left="0" w:firstLine="709"/>
        <w:jc w:val="both"/>
        <w:rPr>
          <w:sz w:val="22"/>
          <w:szCs w:val="22"/>
        </w:rPr>
      </w:pPr>
      <w:r w:rsidRPr="004E6497">
        <w:rPr>
          <w:sz w:val="22"/>
          <w:szCs w:val="22"/>
        </w:rPr>
        <w:t>Сведения учреждений, имеющих в своем составе подразделения, составляются и утверждаются отдельно по учреждению и по каждому подразделению на основании Сведений, утвержденных органом, осуществляющим функции и полномочия учредителя, и включают, в том числе, операции по перечислению средств подразделениям и их возврату.</w:t>
      </w:r>
    </w:p>
    <w:p w:rsidR="00540888" w:rsidRPr="004E6497" w:rsidRDefault="00540888" w:rsidP="00540888">
      <w:pPr>
        <w:pStyle w:val="a7"/>
        <w:tabs>
          <w:tab w:val="left" w:pos="0"/>
          <w:tab w:val="left" w:pos="284"/>
        </w:tabs>
        <w:ind w:left="0" w:firstLine="709"/>
        <w:jc w:val="both"/>
        <w:rPr>
          <w:sz w:val="22"/>
          <w:szCs w:val="22"/>
        </w:rPr>
      </w:pPr>
      <w:r w:rsidRPr="004E6497">
        <w:rPr>
          <w:sz w:val="22"/>
          <w:szCs w:val="22"/>
        </w:rPr>
        <w:t>При составлении Сведений учреждением, в них указываются:</w:t>
      </w:r>
    </w:p>
    <w:p w:rsidR="00540888" w:rsidRPr="004E6497" w:rsidRDefault="00540888" w:rsidP="00540888">
      <w:pPr>
        <w:pStyle w:val="a7"/>
        <w:tabs>
          <w:tab w:val="left" w:pos="0"/>
          <w:tab w:val="left" w:pos="284"/>
        </w:tabs>
        <w:ind w:left="0" w:firstLine="709"/>
        <w:jc w:val="both"/>
        <w:rPr>
          <w:sz w:val="22"/>
          <w:szCs w:val="22"/>
        </w:rPr>
      </w:pPr>
      <w:r w:rsidRPr="004E6497">
        <w:rPr>
          <w:sz w:val="22"/>
          <w:szCs w:val="22"/>
        </w:rPr>
        <w:t>- в графе 1 – наименование целевой субсидии с указанием цели, на осуществление которой предоставляется целевая субсидия;</w:t>
      </w:r>
    </w:p>
    <w:p w:rsidR="00540888" w:rsidRPr="004E6497" w:rsidRDefault="00540888" w:rsidP="00540888">
      <w:pPr>
        <w:pStyle w:val="a7"/>
        <w:tabs>
          <w:tab w:val="left" w:pos="0"/>
          <w:tab w:val="left" w:pos="284"/>
        </w:tabs>
        <w:ind w:left="0" w:firstLine="709"/>
        <w:jc w:val="both"/>
        <w:rPr>
          <w:sz w:val="22"/>
          <w:szCs w:val="22"/>
        </w:rPr>
      </w:pPr>
      <w:r w:rsidRPr="004E6497">
        <w:rPr>
          <w:sz w:val="22"/>
          <w:szCs w:val="22"/>
        </w:rPr>
        <w:t>- в графе 2 – аналитический код, присвоенный для учета операций с целевой субсидией (далее – код субсидии);</w:t>
      </w:r>
    </w:p>
    <w:p w:rsidR="00540888" w:rsidRPr="004E6497" w:rsidRDefault="00540888" w:rsidP="00540888">
      <w:pPr>
        <w:pStyle w:val="a7"/>
        <w:tabs>
          <w:tab w:val="left" w:pos="0"/>
          <w:tab w:val="left" w:pos="284"/>
        </w:tabs>
        <w:ind w:left="0" w:firstLine="709"/>
        <w:jc w:val="both"/>
        <w:rPr>
          <w:sz w:val="22"/>
          <w:szCs w:val="22"/>
        </w:rPr>
      </w:pPr>
      <w:r w:rsidRPr="004E6497">
        <w:rPr>
          <w:sz w:val="22"/>
          <w:szCs w:val="22"/>
        </w:rPr>
        <w:t>- в графе 3 – код (составная часть кода) по бюджетной классификации Российской Федерации, исходя из экономического содержания планируемых поступлений и выплат;</w:t>
      </w:r>
    </w:p>
    <w:p w:rsidR="00540888" w:rsidRPr="004E6497" w:rsidRDefault="00540888" w:rsidP="00540888">
      <w:pPr>
        <w:pStyle w:val="a7"/>
        <w:tabs>
          <w:tab w:val="left" w:pos="0"/>
          <w:tab w:val="left" w:pos="284"/>
        </w:tabs>
        <w:ind w:left="0" w:firstLine="709"/>
        <w:jc w:val="both"/>
        <w:rPr>
          <w:sz w:val="22"/>
          <w:szCs w:val="22"/>
        </w:rPr>
      </w:pPr>
      <w:r w:rsidRPr="004E6497">
        <w:rPr>
          <w:sz w:val="22"/>
          <w:szCs w:val="22"/>
        </w:rPr>
        <w:t>- в графе 4 – код объекта капитального строительства (объекта недвижимости, мероприятия (укрупненного инвестиционного проекта), включенного в федеральную адресную инвестиционную программу, на строительство (реконструкцию, в том числе с элементами реставрации, техническое перевооружение) или приобретение которого предоставляется целевая субсидия;</w:t>
      </w:r>
    </w:p>
    <w:p w:rsidR="00540888" w:rsidRPr="004E6497" w:rsidRDefault="00540888" w:rsidP="00540888">
      <w:pPr>
        <w:pStyle w:val="a7"/>
        <w:tabs>
          <w:tab w:val="left" w:pos="0"/>
          <w:tab w:val="left" w:pos="284"/>
        </w:tabs>
        <w:ind w:left="0" w:firstLine="709"/>
        <w:jc w:val="both"/>
        <w:rPr>
          <w:sz w:val="22"/>
          <w:szCs w:val="22"/>
        </w:rPr>
      </w:pPr>
      <w:r w:rsidRPr="004E6497">
        <w:rPr>
          <w:sz w:val="22"/>
          <w:szCs w:val="22"/>
        </w:rPr>
        <w:t>- в графах 5, 7 – код субсидии, присвоенный в прошлых финансовых периодах в случае, если коды субсидии, присвоенные для учета операций с целевой субсидией в прошлые годы и в новом финансовом году, различаются;</w:t>
      </w:r>
    </w:p>
    <w:p w:rsidR="00540888" w:rsidRPr="004E6497" w:rsidRDefault="00540888" w:rsidP="00540888">
      <w:pPr>
        <w:pStyle w:val="a7"/>
        <w:tabs>
          <w:tab w:val="left" w:pos="0"/>
          <w:tab w:val="left" w:pos="284"/>
        </w:tabs>
        <w:ind w:left="0" w:firstLine="709"/>
        <w:jc w:val="both"/>
        <w:rPr>
          <w:sz w:val="22"/>
          <w:szCs w:val="22"/>
        </w:rPr>
      </w:pPr>
      <w:r w:rsidRPr="004E6497">
        <w:rPr>
          <w:sz w:val="22"/>
          <w:szCs w:val="22"/>
        </w:rPr>
        <w:t>- в графе 6 – суммы неиспользованных на начало текущего финансового года остатков целевых субсидий, по которым в установленном порядке подтверждена потребность в направлении их на те же цели;</w:t>
      </w:r>
    </w:p>
    <w:p w:rsidR="00540888" w:rsidRPr="004E6497" w:rsidRDefault="00540888" w:rsidP="00540888">
      <w:pPr>
        <w:pStyle w:val="a7"/>
        <w:tabs>
          <w:tab w:val="left" w:pos="0"/>
          <w:tab w:val="left" w:pos="284"/>
        </w:tabs>
        <w:ind w:left="0" w:firstLine="709"/>
        <w:jc w:val="both"/>
        <w:rPr>
          <w:sz w:val="22"/>
          <w:szCs w:val="22"/>
        </w:rPr>
      </w:pPr>
      <w:r w:rsidRPr="004E6497">
        <w:rPr>
          <w:sz w:val="22"/>
          <w:szCs w:val="22"/>
        </w:rPr>
        <w:t>- в графе 8 – суммы возвращенной учреждению задолженности по выплатам, произведенным из средств субсидии в прошлых финансовых периодах, по которым в установленном порядке подтверждена потребность в направлении их на те же цели;</w:t>
      </w:r>
    </w:p>
    <w:p w:rsidR="00540888" w:rsidRPr="004E6497" w:rsidRDefault="00540888" w:rsidP="00540888">
      <w:pPr>
        <w:pStyle w:val="a7"/>
        <w:tabs>
          <w:tab w:val="left" w:pos="0"/>
          <w:tab w:val="left" w:pos="284"/>
        </w:tabs>
        <w:ind w:left="0" w:firstLine="709"/>
        <w:jc w:val="both"/>
        <w:rPr>
          <w:sz w:val="22"/>
          <w:szCs w:val="22"/>
        </w:rPr>
      </w:pPr>
      <w:r w:rsidRPr="004E6497">
        <w:rPr>
          <w:sz w:val="22"/>
          <w:szCs w:val="22"/>
        </w:rPr>
        <w:t>В графах 9, 10 – суммы планируемых в текущем финансовом году поступлений целевых субсидий и выплат, источником финансового обеспечения которых являются целевые субсидии соответственно.</w:t>
      </w:r>
    </w:p>
    <w:p w:rsidR="00540888" w:rsidRPr="004E6497" w:rsidRDefault="00540888" w:rsidP="00540888">
      <w:pPr>
        <w:pStyle w:val="a7"/>
        <w:tabs>
          <w:tab w:val="left" w:pos="0"/>
          <w:tab w:val="left" w:pos="284"/>
        </w:tabs>
        <w:ind w:left="0" w:firstLine="709"/>
        <w:jc w:val="both"/>
        <w:rPr>
          <w:sz w:val="22"/>
          <w:szCs w:val="22"/>
        </w:rPr>
      </w:pPr>
      <w:r w:rsidRPr="004E6497">
        <w:rPr>
          <w:sz w:val="22"/>
          <w:szCs w:val="22"/>
        </w:rPr>
        <w:t xml:space="preserve">В случае если учреждению предоставляются несколько целевых субсидий, показатели выплат в Сведениях отражаются без формирования промежуточных итогов по каждой целевой субсидии. </w:t>
      </w:r>
    </w:p>
    <w:p w:rsidR="00540888" w:rsidRPr="004E6497" w:rsidRDefault="00540888" w:rsidP="00540888">
      <w:pPr>
        <w:pStyle w:val="a7"/>
        <w:tabs>
          <w:tab w:val="left" w:pos="0"/>
          <w:tab w:val="left" w:pos="284"/>
        </w:tabs>
        <w:ind w:left="0" w:firstLine="709"/>
        <w:jc w:val="both"/>
        <w:rPr>
          <w:sz w:val="22"/>
          <w:szCs w:val="22"/>
        </w:rPr>
      </w:pPr>
      <w:r w:rsidRPr="004E6497">
        <w:rPr>
          <w:sz w:val="22"/>
          <w:szCs w:val="22"/>
        </w:rPr>
        <w:t>Формирование объемов планируемых выплат в Сведениях осуществляется в соответствии с нормативным (муниципальным) правовым актом, устанавливающим порядок предоставления целевой субсидии из соответствующего бюджета.»;</w:t>
      </w:r>
    </w:p>
    <w:p w:rsidR="00540888" w:rsidRPr="004E6497" w:rsidRDefault="00540888" w:rsidP="00540888">
      <w:pPr>
        <w:pStyle w:val="a7"/>
        <w:tabs>
          <w:tab w:val="left" w:pos="0"/>
          <w:tab w:val="left" w:pos="284"/>
        </w:tabs>
        <w:ind w:left="0" w:firstLine="709"/>
        <w:jc w:val="both"/>
        <w:rPr>
          <w:sz w:val="22"/>
          <w:szCs w:val="22"/>
        </w:rPr>
      </w:pPr>
      <w:r w:rsidRPr="004E6497">
        <w:rPr>
          <w:sz w:val="22"/>
          <w:szCs w:val="22"/>
        </w:rPr>
        <w:t xml:space="preserve">е) дополнить приложением № 3, согласно приложению к </w:t>
      </w:r>
      <w:r w:rsidR="0064189E">
        <w:rPr>
          <w:sz w:val="22"/>
          <w:szCs w:val="22"/>
        </w:rPr>
        <w:t>П</w:t>
      </w:r>
      <w:r w:rsidRPr="004E6497">
        <w:rPr>
          <w:sz w:val="22"/>
          <w:szCs w:val="22"/>
        </w:rPr>
        <w:t>остановлению</w:t>
      </w:r>
      <w:r w:rsidR="0064189E">
        <w:rPr>
          <w:sz w:val="22"/>
          <w:szCs w:val="22"/>
        </w:rPr>
        <w:t xml:space="preserve"> Администрации Кожевниковского района № 649 от 22.12.2015 г</w:t>
      </w:r>
      <w:r w:rsidRPr="004E6497">
        <w:rPr>
          <w:sz w:val="22"/>
          <w:szCs w:val="22"/>
        </w:rPr>
        <w:t>.</w:t>
      </w:r>
    </w:p>
    <w:p w:rsidR="00540888" w:rsidRPr="004E6497" w:rsidRDefault="009A64E4" w:rsidP="00540888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540888" w:rsidRPr="004E6497" w:rsidRDefault="00540888" w:rsidP="00540888">
      <w:pPr>
        <w:rPr>
          <w:sz w:val="22"/>
          <w:szCs w:val="22"/>
        </w:rPr>
      </w:pPr>
    </w:p>
    <w:p w:rsidR="00540888" w:rsidRDefault="00540888" w:rsidP="0072383D">
      <w:pPr>
        <w:widowControl w:val="0"/>
        <w:autoSpaceDE w:val="0"/>
        <w:autoSpaceDN w:val="0"/>
        <w:adjustRightInd w:val="0"/>
        <w:jc w:val="right"/>
      </w:pPr>
    </w:p>
    <w:p w:rsidR="00540888" w:rsidRDefault="00540888" w:rsidP="0072383D">
      <w:pPr>
        <w:widowControl w:val="0"/>
        <w:autoSpaceDE w:val="0"/>
        <w:autoSpaceDN w:val="0"/>
        <w:adjustRightInd w:val="0"/>
        <w:jc w:val="right"/>
      </w:pPr>
    </w:p>
    <w:p w:rsidR="00540888" w:rsidRDefault="00540888" w:rsidP="0072383D">
      <w:pPr>
        <w:widowControl w:val="0"/>
        <w:autoSpaceDE w:val="0"/>
        <w:autoSpaceDN w:val="0"/>
        <w:adjustRightInd w:val="0"/>
        <w:jc w:val="right"/>
      </w:pPr>
    </w:p>
    <w:p w:rsidR="009A64E4" w:rsidRDefault="009A64E4" w:rsidP="0072383D">
      <w:pPr>
        <w:widowControl w:val="0"/>
        <w:autoSpaceDE w:val="0"/>
        <w:autoSpaceDN w:val="0"/>
        <w:adjustRightInd w:val="0"/>
        <w:jc w:val="right"/>
      </w:pPr>
    </w:p>
    <w:p w:rsidR="009A64E4" w:rsidRDefault="009A64E4" w:rsidP="0072383D">
      <w:pPr>
        <w:widowControl w:val="0"/>
        <w:autoSpaceDE w:val="0"/>
        <w:autoSpaceDN w:val="0"/>
        <w:adjustRightInd w:val="0"/>
        <w:jc w:val="right"/>
      </w:pPr>
    </w:p>
    <w:p w:rsidR="009A64E4" w:rsidRDefault="009A64E4" w:rsidP="0072383D">
      <w:pPr>
        <w:widowControl w:val="0"/>
        <w:autoSpaceDE w:val="0"/>
        <w:autoSpaceDN w:val="0"/>
        <w:adjustRightInd w:val="0"/>
        <w:jc w:val="right"/>
      </w:pPr>
    </w:p>
    <w:p w:rsidR="009A64E4" w:rsidRDefault="009A64E4" w:rsidP="0072383D">
      <w:pPr>
        <w:widowControl w:val="0"/>
        <w:autoSpaceDE w:val="0"/>
        <w:autoSpaceDN w:val="0"/>
        <w:adjustRightInd w:val="0"/>
        <w:jc w:val="right"/>
      </w:pPr>
    </w:p>
    <w:p w:rsidR="009A64E4" w:rsidRDefault="009A64E4" w:rsidP="0072383D">
      <w:pPr>
        <w:widowControl w:val="0"/>
        <w:autoSpaceDE w:val="0"/>
        <w:autoSpaceDN w:val="0"/>
        <w:adjustRightInd w:val="0"/>
        <w:jc w:val="right"/>
      </w:pPr>
    </w:p>
    <w:p w:rsidR="009A64E4" w:rsidRDefault="009A64E4" w:rsidP="0072383D">
      <w:pPr>
        <w:widowControl w:val="0"/>
        <w:autoSpaceDE w:val="0"/>
        <w:autoSpaceDN w:val="0"/>
        <w:adjustRightInd w:val="0"/>
        <w:jc w:val="right"/>
      </w:pPr>
    </w:p>
    <w:p w:rsidR="009A64E4" w:rsidRDefault="009A64E4" w:rsidP="0072383D">
      <w:pPr>
        <w:widowControl w:val="0"/>
        <w:autoSpaceDE w:val="0"/>
        <w:autoSpaceDN w:val="0"/>
        <w:adjustRightInd w:val="0"/>
        <w:jc w:val="right"/>
      </w:pPr>
    </w:p>
    <w:p w:rsidR="009A64E4" w:rsidRDefault="009A64E4" w:rsidP="0072383D">
      <w:pPr>
        <w:widowControl w:val="0"/>
        <w:autoSpaceDE w:val="0"/>
        <w:autoSpaceDN w:val="0"/>
        <w:adjustRightInd w:val="0"/>
        <w:jc w:val="right"/>
      </w:pPr>
    </w:p>
    <w:p w:rsidR="009A64E4" w:rsidRDefault="009A64E4" w:rsidP="0072383D">
      <w:pPr>
        <w:widowControl w:val="0"/>
        <w:autoSpaceDE w:val="0"/>
        <w:autoSpaceDN w:val="0"/>
        <w:adjustRightInd w:val="0"/>
        <w:jc w:val="right"/>
      </w:pPr>
    </w:p>
    <w:p w:rsidR="009A64E4" w:rsidRDefault="009A64E4" w:rsidP="0072383D">
      <w:pPr>
        <w:widowControl w:val="0"/>
        <w:autoSpaceDE w:val="0"/>
        <w:autoSpaceDN w:val="0"/>
        <w:adjustRightInd w:val="0"/>
        <w:jc w:val="right"/>
      </w:pPr>
    </w:p>
    <w:p w:rsidR="009A64E4" w:rsidRDefault="009A64E4" w:rsidP="0072383D">
      <w:pPr>
        <w:widowControl w:val="0"/>
        <w:autoSpaceDE w:val="0"/>
        <w:autoSpaceDN w:val="0"/>
        <w:adjustRightInd w:val="0"/>
        <w:jc w:val="right"/>
      </w:pPr>
    </w:p>
    <w:p w:rsidR="009A64E4" w:rsidRDefault="009A64E4" w:rsidP="0072383D">
      <w:pPr>
        <w:widowControl w:val="0"/>
        <w:autoSpaceDE w:val="0"/>
        <w:autoSpaceDN w:val="0"/>
        <w:adjustRightInd w:val="0"/>
        <w:jc w:val="right"/>
      </w:pPr>
    </w:p>
    <w:sectPr w:rsidR="009A64E4" w:rsidSect="002232BC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E53FC"/>
    <w:multiLevelType w:val="hybridMultilevel"/>
    <w:tmpl w:val="53AA1AD8"/>
    <w:lvl w:ilvl="0" w:tplc="A254136C">
      <w:start w:val="1"/>
      <w:numFmt w:val="decimal"/>
      <w:lvlText w:val="%1."/>
      <w:lvlJc w:val="left"/>
      <w:pPr>
        <w:ind w:left="7164" w:hanging="360"/>
      </w:pPr>
    </w:lvl>
    <w:lvl w:ilvl="1" w:tplc="04190019">
      <w:start w:val="1"/>
      <w:numFmt w:val="lowerLetter"/>
      <w:lvlText w:val="%2."/>
      <w:lvlJc w:val="left"/>
      <w:pPr>
        <w:ind w:left="7884" w:hanging="360"/>
      </w:pPr>
    </w:lvl>
    <w:lvl w:ilvl="2" w:tplc="0419001B">
      <w:start w:val="1"/>
      <w:numFmt w:val="lowerRoman"/>
      <w:lvlText w:val="%3."/>
      <w:lvlJc w:val="right"/>
      <w:pPr>
        <w:ind w:left="8604" w:hanging="180"/>
      </w:pPr>
    </w:lvl>
    <w:lvl w:ilvl="3" w:tplc="0419000F">
      <w:start w:val="1"/>
      <w:numFmt w:val="decimal"/>
      <w:lvlText w:val="%4."/>
      <w:lvlJc w:val="left"/>
      <w:pPr>
        <w:ind w:left="9324" w:hanging="360"/>
      </w:pPr>
    </w:lvl>
    <w:lvl w:ilvl="4" w:tplc="04190019">
      <w:start w:val="1"/>
      <w:numFmt w:val="lowerLetter"/>
      <w:lvlText w:val="%5."/>
      <w:lvlJc w:val="left"/>
      <w:pPr>
        <w:ind w:left="10044" w:hanging="360"/>
      </w:pPr>
    </w:lvl>
    <w:lvl w:ilvl="5" w:tplc="0419001B">
      <w:start w:val="1"/>
      <w:numFmt w:val="lowerRoman"/>
      <w:lvlText w:val="%6."/>
      <w:lvlJc w:val="right"/>
      <w:pPr>
        <w:ind w:left="10764" w:hanging="180"/>
      </w:pPr>
    </w:lvl>
    <w:lvl w:ilvl="6" w:tplc="0419000F">
      <w:start w:val="1"/>
      <w:numFmt w:val="decimal"/>
      <w:lvlText w:val="%7."/>
      <w:lvlJc w:val="left"/>
      <w:pPr>
        <w:ind w:left="11484" w:hanging="360"/>
      </w:pPr>
    </w:lvl>
    <w:lvl w:ilvl="7" w:tplc="04190019">
      <w:start w:val="1"/>
      <w:numFmt w:val="lowerLetter"/>
      <w:lvlText w:val="%8."/>
      <w:lvlJc w:val="left"/>
      <w:pPr>
        <w:ind w:left="12204" w:hanging="360"/>
      </w:pPr>
    </w:lvl>
    <w:lvl w:ilvl="8" w:tplc="0419001B">
      <w:start w:val="1"/>
      <w:numFmt w:val="lowerRoman"/>
      <w:lvlText w:val="%9."/>
      <w:lvlJc w:val="right"/>
      <w:pPr>
        <w:ind w:left="12924" w:hanging="180"/>
      </w:pPr>
    </w:lvl>
  </w:abstractNum>
  <w:abstractNum w:abstractNumId="1">
    <w:nsid w:val="15DD7359"/>
    <w:multiLevelType w:val="multilevel"/>
    <w:tmpl w:val="F1B2D2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5282CD9"/>
    <w:multiLevelType w:val="hybridMultilevel"/>
    <w:tmpl w:val="3F2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03BE6"/>
    <w:multiLevelType w:val="hybridMultilevel"/>
    <w:tmpl w:val="F1BA379A"/>
    <w:lvl w:ilvl="0" w:tplc="DAFEDB9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386593B"/>
    <w:multiLevelType w:val="hybridMultilevel"/>
    <w:tmpl w:val="E47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5A1CC0"/>
    <w:multiLevelType w:val="hybridMultilevel"/>
    <w:tmpl w:val="1BCCAD32"/>
    <w:lvl w:ilvl="0" w:tplc="777EA7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1F13042"/>
    <w:multiLevelType w:val="hybridMultilevel"/>
    <w:tmpl w:val="04A6CBF4"/>
    <w:lvl w:ilvl="0" w:tplc="DA3CB192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D3106C"/>
    <w:multiLevelType w:val="hybridMultilevel"/>
    <w:tmpl w:val="DB0605E2"/>
    <w:lvl w:ilvl="0" w:tplc="E34467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C8"/>
    <w:rsid w:val="000A0258"/>
    <w:rsid w:val="000B3813"/>
    <w:rsid w:val="001569B6"/>
    <w:rsid w:val="00184D2A"/>
    <w:rsid w:val="00197658"/>
    <w:rsid w:val="001B0C8E"/>
    <w:rsid w:val="001E17DF"/>
    <w:rsid w:val="001F750F"/>
    <w:rsid w:val="002232BC"/>
    <w:rsid w:val="002617AF"/>
    <w:rsid w:val="002B31F3"/>
    <w:rsid w:val="002E4895"/>
    <w:rsid w:val="002E5335"/>
    <w:rsid w:val="00303541"/>
    <w:rsid w:val="003A087B"/>
    <w:rsid w:val="003B2B86"/>
    <w:rsid w:val="00412FD8"/>
    <w:rsid w:val="0043186C"/>
    <w:rsid w:val="004475E8"/>
    <w:rsid w:val="00463629"/>
    <w:rsid w:val="00466CBC"/>
    <w:rsid w:val="004A3E0C"/>
    <w:rsid w:val="004D4507"/>
    <w:rsid w:val="004E6497"/>
    <w:rsid w:val="004E7D5A"/>
    <w:rsid w:val="00500516"/>
    <w:rsid w:val="00504BE4"/>
    <w:rsid w:val="00540888"/>
    <w:rsid w:val="00562E90"/>
    <w:rsid w:val="005950C2"/>
    <w:rsid w:val="005B779F"/>
    <w:rsid w:val="005F357D"/>
    <w:rsid w:val="006047E0"/>
    <w:rsid w:val="0064189E"/>
    <w:rsid w:val="00674F7E"/>
    <w:rsid w:val="00710841"/>
    <w:rsid w:val="0071229D"/>
    <w:rsid w:val="0072383D"/>
    <w:rsid w:val="007500C4"/>
    <w:rsid w:val="00767A92"/>
    <w:rsid w:val="00772BA5"/>
    <w:rsid w:val="00776EAB"/>
    <w:rsid w:val="00791D65"/>
    <w:rsid w:val="007A0F87"/>
    <w:rsid w:val="007B7D2A"/>
    <w:rsid w:val="007C0601"/>
    <w:rsid w:val="00820FB5"/>
    <w:rsid w:val="00885C4D"/>
    <w:rsid w:val="008A3C4A"/>
    <w:rsid w:val="008C19E8"/>
    <w:rsid w:val="008C44F9"/>
    <w:rsid w:val="008D7165"/>
    <w:rsid w:val="008E151F"/>
    <w:rsid w:val="00901AC8"/>
    <w:rsid w:val="009246F0"/>
    <w:rsid w:val="009A64E4"/>
    <w:rsid w:val="009D4F2F"/>
    <w:rsid w:val="009D6DE6"/>
    <w:rsid w:val="00A05444"/>
    <w:rsid w:val="00A272E6"/>
    <w:rsid w:val="00A9573D"/>
    <w:rsid w:val="00AE16FE"/>
    <w:rsid w:val="00AE43C2"/>
    <w:rsid w:val="00B321C3"/>
    <w:rsid w:val="00B82F1F"/>
    <w:rsid w:val="00B8505B"/>
    <w:rsid w:val="00BE68C8"/>
    <w:rsid w:val="00C119B4"/>
    <w:rsid w:val="00C655E4"/>
    <w:rsid w:val="00CB35DE"/>
    <w:rsid w:val="00CD1D75"/>
    <w:rsid w:val="00D01106"/>
    <w:rsid w:val="00D244A5"/>
    <w:rsid w:val="00D33016"/>
    <w:rsid w:val="00D423E1"/>
    <w:rsid w:val="00D702A1"/>
    <w:rsid w:val="00D7270F"/>
    <w:rsid w:val="00D75E42"/>
    <w:rsid w:val="00D840F2"/>
    <w:rsid w:val="00DA5DE9"/>
    <w:rsid w:val="00DF5D5F"/>
    <w:rsid w:val="00E132F6"/>
    <w:rsid w:val="00E42EDC"/>
    <w:rsid w:val="00E700AC"/>
    <w:rsid w:val="00E73777"/>
    <w:rsid w:val="00EC40A9"/>
    <w:rsid w:val="00ED01BE"/>
    <w:rsid w:val="00EE4A19"/>
    <w:rsid w:val="00F03EAD"/>
    <w:rsid w:val="00F47311"/>
    <w:rsid w:val="00F707E8"/>
    <w:rsid w:val="00F72489"/>
    <w:rsid w:val="00FB4663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888C5-3016-40C5-97CF-6D25334C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32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2232BC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2232BC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2232BC"/>
    <w:pPr>
      <w:jc w:val="center"/>
    </w:pPr>
  </w:style>
  <w:style w:type="character" w:customStyle="1" w:styleId="a6">
    <w:name w:val="Основной текст Знак"/>
    <w:basedOn w:val="a0"/>
    <w:link w:val="a5"/>
    <w:semiHidden/>
    <w:rsid w:val="002232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32BC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2232BC"/>
    <w:rPr>
      <w:color w:val="0000FF"/>
      <w:u w:val="single"/>
    </w:rPr>
  </w:style>
  <w:style w:type="numbering" w:customStyle="1" w:styleId="11">
    <w:name w:val="Нет списка1"/>
    <w:next w:val="a2"/>
    <w:semiHidden/>
    <w:rsid w:val="002232BC"/>
  </w:style>
  <w:style w:type="paragraph" w:styleId="a9">
    <w:name w:val="footer"/>
    <w:basedOn w:val="a"/>
    <w:link w:val="aa"/>
    <w:rsid w:val="002232BC"/>
    <w:pPr>
      <w:tabs>
        <w:tab w:val="center" w:pos="4153"/>
        <w:tab w:val="right" w:pos="8306"/>
      </w:tabs>
      <w:ind w:firstLine="709"/>
    </w:pPr>
    <w:rPr>
      <w:sz w:val="26"/>
      <w:szCs w:val="20"/>
    </w:rPr>
  </w:style>
  <w:style w:type="character" w:customStyle="1" w:styleId="aa">
    <w:name w:val="Нижний колонтитул Знак"/>
    <w:basedOn w:val="a0"/>
    <w:link w:val="a9"/>
    <w:rsid w:val="002232B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b">
    <w:name w:val="page number"/>
    <w:basedOn w:val="a0"/>
    <w:rsid w:val="002232BC"/>
  </w:style>
  <w:style w:type="paragraph" w:styleId="ac">
    <w:name w:val="caption"/>
    <w:basedOn w:val="a"/>
    <w:next w:val="a"/>
    <w:qFormat/>
    <w:rsid w:val="002232BC"/>
    <w:pPr>
      <w:ind w:firstLine="709"/>
      <w:jc w:val="center"/>
    </w:pPr>
    <w:rPr>
      <w:b/>
      <w:sz w:val="28"/>
      <w:szCs w:val="20"/>
    </w:rPr>
  </w:style>
  <w:style w:type="paragraph" w:styleId="ad">
    <w:name w:val="Block Text"/>
    <w:basedOn w:val="a"/>
    <w:rsid w:val="002232BC"/>
    <w:pPr>
      <w:ind w:left="-600" w:right="-763"/>
      <w:jc w:val="both"/>
    </w:pPr>
    <w:rPr>
      <w:sz w:val="28"/>
      <w:szCs w:val="20"/>
    </w:rPr>
  </w:style>
  <w:style w:type="paragraph" w:customStyle="1" w:styleId="ae">
    <w:name w:val="Обращение"/>
    <w:basedOn w:val="a"/>
    <w:next w:val="a"/>
    <w:rsid w:val="002232BC"/>
    <w:pPr>
      <w:spacing w:before="240" w:after="120"/>
      <w:jc w:val="center"/>
    </w:pPr>
    <w:rPr>
      <w:b/>
      <w:sz w:val="26"/>
      <w:szCs w:val="20"/>
    </w:rPr>
  </w:style>
  <w:style w:type="paragraph" w:customStyle="1" w:styleId="af">
    <w:name w:val="Адресные реквизиты"/>
    <w:basedOn w:val="a5"/>
    <w:next w:val="a5"/>
    <w:rsid w:val="002232BC"/>
    <w:pPr>
      <w:jc w:val="left"/>
    </w:pPr>
    <w:rPr>
      <w:sz w:val="16"/>
      <w:szCs w:val="20"/>
    </w:rPr>
  </w:style>
  <w:style w:type="paragraph" w:customStyle="1" w:styleId="af0">
    <w:name w:val="Адресат"/>
    <w:basedOn w:val="a"/>
    <w:rsid w:val="002232BC"/>
    <w:pPr>
      <w:spacing w:before="120"/>
    </w:pPr>
    <w:rPr>
      <w:b/>
      <w:sz w:val="26"/>
      <w:szCs w:val="20"/>
    </w:rPr>
  </w:style>
  <w:style w:type="paragraph" w:styleId="2">
    <w:name w:val="Body Text 2"/>
    <w:basedOn w:val="a"/>
    <w:link w:val="20"/>
    <w:rsid w:val="002232BC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232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2232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232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232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1">
    <w:name w:val="Table Grid"/>
    <w:basedOn w:val="a1"/>
    <w:rsid w:val="00223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semiHidden/>
    <w:rsid w:val="002232BC"/>
    <w:pPr>
      <w:ind w:firstLine="709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2232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3">
    <w:name w:val="p3"/>
    <w:basedOn w:val="a"/>
    <w:rsid w:val="002232BC"/>
    <w:pPr>
      <w:spacing w:before="100" w:beforeAutospacing="1" w:after="100" w:afterAutospacing="1"/>
    </w:pPr>
  </w:style>
  <w:style w:type="paragraph" w:customStyle="1" w:styleId="ConsPlusNormal">
    <w:name w:val="ConsPlusNormal"/>
    <w:rsid w:val="002232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232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Нормальный (таблица)"/>
    <w:basedOn w:val="a"/>
    <w:next w:val="a"/>
    <w:rsid w:val="002232B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rsid w:val="002232B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3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g.tomskinves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3B93B-74B0-44B1-A77C-AD8D89FF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5</Pages>
  <Words>2816</Words>
  <Characters>16054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67</cp:revision>
  <cp:lastPrinted>2016-12-06T09:07:00Z</cp:lastPrinted>
  <dcterms:created xsi:type="dcterms:W3CDTF">2016-11-03T03:53:00Z</dcterms:created>
  <dcterms:modified xsi:type="dcterms:W3CDTF">2016-12-14T04:45:00Z</dcterms:modified>
</cp:coreProperties>
</file>