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120" w:rsidRPr="00AD391F" w:rsidRDefault="00A8317E" w:rsidP="00871120">
      <w:pPr>
        <w:jc w:val="center"/>
        <w:rPr>
          <w:rFonts w:ascii="Times New Roman" w:hAnsi="Times New Roman" w:cs="Times New Roman"/>
          <w:b/>
          <w:color w:val="FF0000"/>
          <w:sz w:val="24"/>
          <w:szCs w:val="24"/>
        </w:rPr>
      </w:pPr>
      <w:r w:rsidRPr="00AD391F">
        <w:rPr>
          <w:rFonts w:ascii="Times New Roman" w:hAnsi="Times New Roman" w:cs="Times New Roman"/>
          <w:b/>
          <w:color w:val="FF0000"/>
          <w:sz w:val="24"/>
          <w:szCs w:val="24"/>
        </w:rPr>
        <w:t xml:space="preserve">Опубликовать </w:t>
      </w:r>
      <w:r w:rsidR="00B75ACC">
        <w:rPr>
          <w:rFonts w:ascii="Times New Roman" w:hAnsi="Times New Roman" w:cs="Times New Roman"/>
          <w:b/>
          <w:color w:val="FF0000"/>
          <w:sz w:val="24"/>
          <w:szCs w:val="24"/>
        </w:rPr>
        <w:t>11</w:t>
      </w:r>
      <w:r w:rsidR="0066363D" w:rsidRPr="00AD391F">
        <w:rPr>
          <w:rFonts w:ascii="Times New Roman" w:hAnsi="Times New Roman" w:cs="Times New Roman"/>
          <w:b/>
          <w:color w:val="FF0000"/>
          <w:sz w:val="24"/>
          <w:szCs w:val="24"/>
        </w:rPr>
        <w:t>.</w:t>
      </w:r>
      <w:r w:rsidR="00B75ACC">
        <w:rPr>
          <w:rFonts w:ascii="Times New Roman" w:hAnsi="Times New Roman" w:cs="Times New Roman"/>
          <w:b/>
          <w:color w:val="FF0000"/>
          <w:sz w:val="24"/>
          <w:szCs w:val="24"/>
        </w:rPr>
        <w:t>12</w:t>
      </w:r>
      <w:r w:rsidR="00871120" w:rsidRPr="00AD391F">
        <w:rPr>
          <w:rFonts w:ascii="Times New Roman" w:hAnsi="Times New Roman" w:cs="Times New Roman"/>
          <w:b/>
          <w:color w:val="FF0000"/>
          <w:sz w:val="24"/>
          <w:szCs w:val="24"/>
        </w:rPr>
        <w:t>.201</w:t>
      </w:r>
      <w:r w:rsidR="0066363D" w:rsidRPr="00AD391F">
        <w:rPr>
          <w:rFonts w:ascii="Times New Roman" w:hAnsi="Times New Roman" w:cs="Times New Roman"/>
          <w:b/>
          <w:color w:val="FF0000"/>
          <w:sz w:val="24"/>
          <w:szCs w:val="24"/>
        </w:rPr>
        <w:t>8</w:t>
      </w:r>
      <w:r w:rsidR="00871120" w:rsidRPr="00AD391F">
        <w:rPr>
          <w:rFonts w:ascii="Times New Roman" w:hAnsi="Times New Roman" w:cs="Times New Roman"/>
          <w:b/>
          <w:color w:val="FF0000"/>
          <w:sz w:val="24"/>
          <w:szCs w:val="24"/>
        </w:rPr>
        <w:t>г.</w:t>
      </w:r>
    </w:p>
    <w:p w:rsidR="00871120" w:rsidRDefault="00871120" w:rsidP="00871120">
      <w:pPr>
        <w:jc w:val="center"/>
        <w:rPr>
          <w:rFonts w:ascii="Times New Roman" w:hAnsi="Times New Roman" w:cs="Times New Roman"/>
          <w:b/>
          <w:sz w:val="24"/>
          <w:szCs w:val="24"/>
        </w:rPr>
      </w:pPr>
      <w:r>
        <w:rPr>
          <w:rFonts w:ascii="Times New Roman" w:hAnsi="Times New Roman" w:cs="Times New Roman"/>
          <w:b/>
          <w:sz w:val="24"/>
          <w:szCs w:val="24"/>
        </w:rPr>
        <w:t>Извещение о проведен</w:t>
      </w:r>
      <w:proofErr w:type="gramStart"/>
      <w:r>
        <w:rPr>
          <w:rFonts w:ascii="Times New Roman" w:hAnsi="Times New Roman" w:cs="Times New Roman"/>
          <w:b/>
          <w:sz w:val="24"/>
          <w:szCs w:val="24"/>
        </w:rPr>
        <w:t>ии ау</w:t>
      </w:r>
      <w:proofErr w:type="gramEnd"/>
      <w:r>
        <w:rPr>
          <w:rFonts w:ascii="Times New Roman" w:hAnsi="Times New Roman" w:cs="Times New Roman"/>
          <w:b/>
          <w:sz w:val="24"/>
          <w:szCs w:val="24"/>
        </w:rPr>
        <w:t xml:space="preserve">кциона на право заключения </w:t>
      </w:r>
      <w:r>
        <w:rPr>
          <w:rFonts w:ascii="Times New Roman" w:hAnsi="Times New Roman" w:cs="Times New Roman"/>
          <w:b/>
          <w:sz w:val="24"/>
          <w:szCs w:val="24"/>
        </w:rPr>
        <w:br/>
        <w:t>договор</w:t>
      </w:r>
      <w:r w:rsidR="00B75ACC">
        <w:rPr>
          <w:rFonts w:ascii="Times New Roman" w:hAnsi="Times New Roman" w:cs="Times New Roman"/>
          <w:b/>
          <w:sz w:val="24"/>
          <w:szCs w:val="24"/>
        </w:rPr>
        <w:t>ов</w:t>
      </w:r>
      <w:r>
        <w:rPr>
          <w:rFonts w:ascii="Times New Roman" w:hAnsi="Times New Roman" w:cs="Times New Roman"/>
          <w:b/>
          <w:sz w:val="24"/>
          <w:szCs w:val="24"/>
        </w:rPr>
        <w:t xml:space="preserve"> аренды земельн</w:t>
      </w:r>
      <w:r w:rsidR="00B75ACC">
        <w:rPr>
          <w:rFonts w:ascii="Times New Roman" w:hAnsi="Times New Roman" w:cs="Times New Roman"/>
          <w:b/>
          <w:sz w:val="24"/>
          <w:szCs w:val="24"/>
        </w:rPr>
        <w:t>ых</w:t>
      </w:r>
      <w:r w:rsidR="0066363D">
        <w:rPr>
          <w:rFonts w:ascii="Times New Roman" w:hAnsi="Times New Roman" w:cs="Times New Roman"/>
          <w:b/>
          <w:sz w:val="24"/>
          <w:szCs w:val="24"/>
        </w:rPr>
        <w:t xml:space="preserve"> участк</w:t>
      </w:r>
      <w:r w:rsidR="00B75ACC">
        <w:rPr>
          <w:rFonts w:ascii="Times New Roman" w:hAnsi="Times New Roman" w:cs="Times New Roman"/>
          <w:b/>
          <w:sz w:val="24"/>
          <w:szCs w:val="24"/>
        </w:rPr>
        <w:t>ов</w:t>
      </w:r>
    </w:p>
    <w:p w:rsidR="00871120" w:rsidRDefault="00871120" w:rsidP="0087112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Администрация Кожевниковского района. </w:t>
      </w:r>
    </w:p>
    <w:p w:rsidR="00871120" w:rsidRDefault="00871120" w:rsidP="00871120">
      <w:pPr>
        <w:spacing w:after="0"/>
        <w:ind w:firstLine="567"/>
        <w:jc w:val="both"/>
        <w:rPr>
          <w:rFonts w:ascii="Times New Roman" w:hAnsi="Times New Roman" w:cs="Times New Roman"/>
          <w:sz w:val="24"/>
          <w:szCs w:val="24"/>
        </w:rPr>
      </w:pPr>
      <w:r>
        <w:rPr>
          <w:rFonts w:ascii="Times New Roman" w:hAnsi="Times New Roman" w:cs="Times New Roman"/>
          <w:sz w:val="24"/>
          <w:szCs w:val="24"/>
        </w:rPr>
        <w:t>Уполномоченный орган, реквизиты решения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отдел по управлению муниципальной собственностью Администрации Кожевниковского района, Постановление </w:t>
      </w:r>
      <w:r w:rsidR="00724D88">
        <w:rPr>
          <w:rFonts w:ascii="Times New Roman" w:hAnsi="Times New Roman" w:cs="Times New Roman"/>
          <w:sz w:val="24"/>
          <w:szCs w:val="24"/>
        </w:rPr>
        <w:t xml:space="preserve">Администрации Кожевниковского района </w:t>
      </w:r>
      <w:r>
        <w:rPr>
          <w:rFonts w:ascii="Times New Roman" w:hAnsi="Times New Roman" w:cs="Times New Roman"/>
          <w:sz w:val="24"/>
          <w:szCs w:val="24"/>
        </w:rPr>
        <w:t>«О проведении аукциона на право заключения договор</w:t>
      </w:r>
      <w:r w:rsidR="00B75ACC">
        <w:rPr>
          <w:rFonts w:ascii="Times New Roman" w:hAnsi="Times New Roman" w:cs="Times New Roman"/>
          <w:sz w:val="24"/>
          <w:szCs w:val="24"/>
        </w:rPr>
        <w:t>ов</w:t>
      </w:r>
      <w:r>
        <w:rPr>
          <w:rFonts w:ascii="Times New Roman" w:hAnsi="Times New Roman" w:cs="Times New Roman"/>
          <w:sz w:val="24"/>
          <w:szCs w:val="24"/>
        </w:rPr>
        <w:t xml:space="preserve"> аренды земельн</w:t>
      </w:r>
      <w:r w:rsidR="00B75ACC">
        <w:rPr>
          <w:rFonts w:ascii="Times New Roman" w:hAnsi="Times New Roman" w:cs="Times New Roman"/>
          <w:sz w:val="24"/>
          <w:szCs w:val="24"/>
        </w:rPr>
        <w:t>ых</w:t>
      </w:r>
      <w:r>
        <w:rPr>
          <w:rFonts w:ascii="Times New Roman" w:hAnsi="Times New Roman" w:cs="Times New Roman"/>
          <w:sz w:val="24"/>
          <w:szCs w:val="24"/>
        </w:rPr>
        <w:t xml:space="preserve"> участк</w:t>
      </w:r>
      <w:r w:rsidR="00B75ACC">
        <w:rPr>
          <w:rFonts w:ascii="Times New Roman" w:hAnsi="Times New Roman" w:cs="Times New Roman"/>
          <w:sz w:val="24"/>
          <w:szCs w:val="24"/>
        </w:rPr>
        <w:t>ов</w:t>
      </w:r>
      <w:r>
        <w:rPr>
          <w:rFonts w:ascii="Times New Roman" w:hAnsi="Times New Roman" w:cs="Times New Roman"/>
          <w:sz w:val="24"/>
          <w:szCs w:val="24"/>
        </w:rPr>
        <w:t xml:space="preserve">» </w:t>
      </w:r>
      <w:r w:rsidR="00A8317E" w:rsidRPr="00A8317E">
        <w:rPr>
          <w:rFonts w:ascii="Times New Roman" w:hAnsi="Times New Roman" w:cs="Times New Roman"/>
          <w:sz w:val="24"/>
          <w:szCs w:val="24"/>
        </w:rPr>
        <w:t xml:space="preserve">от </w:t>
      </w:r>
      <w:r w:rsidR="00B75ACC">
        <w:rPr>
          <w:rFonts w:ascii="Times New Roman" w:hAnsi="Times New Roman" w:cs="Times New Roman"/>
          <w:sz w:val="24"/>
          <w:szCs w:val="24"/>
        </w:rPr>
        <w:t>05.12</w:t>
      </w:r>
      <w:r w:rsidR="00A8317E" w:rsidRPr="00A8317E">
        <w:rPr>
          <w:rFonts w:ascii="Times New Roman" w:hAnsi="Times New Roman" w:cs="Times New Roman"/>
          <w:sz w:val="24"/>
          <w:szCs w:val="24"/>
        </w:rPr>
        <w:t>.201</w:t>
      </w:r>
      <w:r w:rsidR="0066363D">
        <w:rPr>
          <w:rFonts w:ascii="Times New Roman" w:hAnsi="Times New Roman" w:cs="Times New Roman"/>
          <w:sz w:val="24"/>
          <w:szCs w:val="24"/>
        </w:rPr>
        <w:t xml:space="preserve">8 г. № </w:t>
      </w:r>
      <w:r w:rsidR="00B75ACC">
        <w:rPr>
          <w:rFonts w:ascii="Times New Roman" w:hAnsi="Times New Roman" w:cs="Times New Roman"/>
          <w:sz w:val="24"/>
          <w:szCs w:val="24"/>
        </w:rPr>
        <w:t>743</w:t>
      </w:r>
    </w:p>
    <w:p w:rsidR="00871120" w:rsidRDefault="00871120" w:rsidP="00871120">
      <w:pPr>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Предмет аукциона:</w:t>
      </w:r>
    </w:p>
    <w:p w:rsidR="00871120" w:rsidRDefault="00871120" w:rsidP="00871120">
      <w:pPr>
        <w:pStyle w:val="a6"/>
        <w:numPr>
          <w:ilvl w:val="0"/>
          <w:numId w:val="1"/>
        </w:numPr>
        <w:autoSpaceDE w:val="0"/>
        <w:autoSpaceDN w:val="0"/>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Продажа права на заключение договора аренды земельного участка по адресу: </w:t>
      </w:r>
      <w:r w:rsidR="0066363D">
        <w:rPr>
          <w:rFonts w:ascii="Times New Roman" w:hAnsi="Times New Roman" w:cs="Times New Roman"/>
          <w:sz w:val="24"/>
          <w:szCs w:val="24"/>
        </w:rPr>
        <w:t xml:space="preserve">Томская область, Кожевниковский район, </w:t>
      </w:r>
      <w:r w:rsidR="00B75ACC">
        <w:rPr>
          <w:rFonts w:ascii="Times New Roman" w:hAnsi="Times New Roman" w:cs="Times New Roman"/>
          <w:sz w:val="24"/>
          <w:szCs w:val="24"/>
        </w:rPr>
        <w:t xml:space="preserve">с. </w:t>
      </w:r>
      <w:proofErr w:type="gramStart"/>
      <w:r w:rsidR="00B75ACC">
        <w:rPr>
          <w:rFonts w:ascii="Times New Roman" w:hAnsi="Times New Roman" w:cs="Times New Roman"/>
          <w:sz w:val="24"/>
          <w:szCs w:val="24"/>
        </w:rPr>
        <w:t>Вороново</w:t>
      </w:r>
      <w:proofErr w:type="gramEnd"/>
      <w:r w:rsidR="0066363D">
        <w:rPr>
          <w:rFonts w:ascii="Times New Roman" w:hAnsi="Times New Roman" w:cs="Times New Roman"/>
          <w:sz w:val="24"/>
          <w:szCs w:val="24"/>
        </w:rPr>
        <w:t xml:space="preserve">, ул. </w:t>
      </w:r>
      <w:r w:rsidR="00B75ACC">
        <w:rPr>
          <w:rFonts w:ascii="Times New Roman" w:hAnsi="Times New Roman" w:cs="Times New Roman"/>
          <w:sz w:val="24"/>
          <w:szCs w:val="24"/>
        </w:rPr>
        <w:t>2-ая Пятилетка, 49-2</w:t>
      </w:r>
      <w:r>
        <w:rPr>
          <w:rFonts w:ascii="Times New Roman" w:hAnsi="Times New Roman" w:cs="Times New Roman"/>
          <w:bCs/>
          <w:sz w:val="24"/>
          <w:szCs w:val="24"/>
        </w:rPr>
        <w:t>.</w:t>
      </w:r>
    </w:p>
    <w:p w:rsidR="00871120" w:rsidRDefault="00871120" w:rsidP="00871120">
      <w:pPr>
        <w:autoSpaceDE w:val="0"/>
        <w:autoSpaceDN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Характеристика земельного участка:</w:t>
      </w:r>
    </w:p>
    <w:p w:rsidR="00871120" w:rsidRDefault="00871120" w:rsidP="00871120">
      <w:pPr>
        <w:pStyle w:val="a6"/>
        <w:numPr>
          <w:ilvl w:val="0"/>
          <w:numId w:val="2"/>
        </w:numPr>
        <w:autoSpaceDE w:val="0"/>
        <w:autoSpaceDN w:val="0"/>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кадастровый номер: </w:t>
      </w:r>
      <w:r w:rsidR="007D15C3" w:rsidRPr="001F4FDE">
        <w:rPr>
          <w:rFonts w:ascii="Times New Roman" w:hAnsi="Times New Roman" w:cs="Times New Roman"/>
          <w:sz w:val="24"/>
          <w:szCs w:val="24"/>
        </w:rPr>
        <w:t>70:07</w:t>
      </w:r>
      <w:r w:rsidR="00B75ACC">
        <w:rPr>
          <w:rFonts w:ascii="Times New Roman" w:hAnsi="Times New Roman" w:cs="Times New Roman"/>
          <w:sz w:val="24"/>
          <w:szCs w:val="24"/>
        </w:rPr>
        <w:t>:0102002:78</w:t>
      </w:r>
      <w:r>
        <w:rPr>
          <w:rFonts w:ascii="Times New Roman" w:hAnsi="Times New Roman" w:cs="Times New Roman"/>
          <w:bCs/>
          <w:sz w:val="24"/>
          <w:szCs w:val="24"/>
        </w:rPr>
        <w:t xml:space="preserve">; </w:t>
      </w:r>
    </w:p>
    <w:p w:rsidR="00871120" w:rsidRDefault="007D15C3" w:rsidP="00871120">
      <w:pPr>
        <w:pStyle w:val="a6"/>
        <w:numPr>
          <w:ilvl w:val="0"/>
          <w:numId w:val="2"/>
        </w:numPr>
        <w:autoSpaceDE w:val="0"/>
        <w:autoSpaceDN w:val="0"/>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площадь: </w:t>
      </w:r>
      <w:r w:rsidR="00B75ACC">
        <w:rPr>
          <w:rFonts w:ascii="Times New Roman" w:hAnsi="Times New Roman" w:cs="Times New Roman"/>
          <w:bCs/>
          <w:sz w:val="24"/>
          <w:szCs w:val="24"/>
        </w:rPr>
        <w:t>1678</w:t>
      </w:r>
      <w:r w:rsidR="006239A4">
        <w:rPr>
          <w:rFonts w:ascii="Times New Roman" w:hAnsi="Times New Roman" w:cs="Times New Roman"/>
          <w:bCs/>
          <w:sz w:val="24"/>
          <w:szCs w:val="24"/>
        </w:rPr>
        <w:t xml:space="preserve"> </w:t>
      </w:r>
      <w:proofErr w:type="spellStart"/>
      <w:r w:rsidR="006239A4">
        <w:rPr>
          <w:rFonts w:ascii="Times New Roman" w:hAnsi="Times New Roman" w:cs="Times New Roman"/>
          <w:bCs/>
          <w:sz w:val="24"/>
          <w:szCs w:val="24"/>
        </w:rPr>
        <w:t>кв.</w:t>
      </w:r>
      <w:r w:rsidR="00871120">
        <w:rPr>
          <w:rFonts w:ascii="Times New Roman" w:hAnsi="Times New Roman" w:cs="Times New Roman"/>
          <w:bCs/>
          <w:sz w:val="24"/>
          <w:szCs w:val="24"/>
        </w:rPr>
        <w:t>м</w:t>
      </w:r>
      <w:proofErr w:type="spellEnd"/>
      <w:r w:rsidR="00871120">
        <w:rPr>
          <w:rFonts w:ascii="Times New Roman" w:hAnsi="Times New Roman" w:cs="Times New Roman"/>
          <w:bCs/>
          <w:sz w:val="24"/>
          <w:szCs w:val="24"/>
        </w:rPr>
        <w:t>.;</w:t>
      </w:r>
    </w:p>
    <w:p w:rsidR="0098360B" w:rsidRDefault="0098360B" w:rsidP="00871120">
      <w:pPr>
        <w:pStyle w:val="a6"/>
        <w:numPr>
          <w:ilvl w:val="0"/>
          <w:numId w:val="2"/>
        </w:numPr>
        <w:autoSpaceDE w:val="0"/>
        <w:autoSpaceDN w:val="0"/>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вид права – аренда;</w:t>
      </w:r>
    </w:p>
    <w:p w:rsidR="00871120" w:rsidRDefault="00871120" w:rsidP="00871120">
      <w:pPr>
        <w:pStyle w:val="a6"/>
        <w:numPr>
          <w:ilvl w:val="0"/>
          <w:numId w:val="2"/>
        </w:numPr>
        <w:autoSpaceDE w:val="0"/>
        <w:autoSpaceDN w:val="0"/>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категория земель, разрешенное использование: </w:t>
      </w:r>
      <w:r w:rsidR="007D15C3">
        <w:rPr>
          <w:rFonts w:ascii="Times New Roman" w:hAnsi="Times New Roman" w:cs="Times New Roman"/>
          <w:bCs/>
          <w:sz w:val="24"/>
          <w:szCs w:val="24"/>
        </w:rPr>
        <w:t xml:space="preserve">земли </w:t>
      </w:r>
      <w:r w:rsidR="0066363D">
        <w:rPr>
          <w:rFonts w:ascii="Times New Roman" w:hAnsi="Times New Roman" w:cs="Times New Roman"/>
          <w:bCs/>
          <w:sz w:val="24"/>
          <w:szCs w:val="24"/>
        </w:rPr>
        <w:t>населенных пунктов</w:t>
      </w:r>
      <w:r>
        <w:rPr>
          <w:rFonts w:ascii="Times New Roman" w:hAnsi="Times New Roman" w:cs="Times New Roman"/>
          <w:bCs/>
          <w:sz w:val="24"/>
          <w:szCs w:val="24"/>
        </w:rPr>
        <w:t xml:space="preserve">, </w:t>
      </w:r>
      <w:r w:rsidR="00B75ACC">
        <w:rPr>
          <w:rFonts w:ascii="Times New Roman" w:hAnsi="Times New Roman" w:cs="Times New Roman"/>
          <w:bCs/>
          <w:sz w:val="24"/>
          <w:szCs w:val="24"/>
        </w:rPr>
        <w:t>личное подсобное хозяйство</w:t>
      </w:r>
      <w:r>
        <w:rPr>
          <w:rFonts w:ascii="Times New Roman" w:hAnsi="Times New Roman" w:cs="Times New Roman"/>
          <w:bCs/>
          <w:sz w:val="24"/>
          <w:szCs w:val="24"/>
        </w:rPr>
        <w:t>;</w:t>
      </w:r>
    </w:p>
    <w:p w:rsidR="00871120" w:rsidRPr="00724D88" w:rsidRDefault="00871120" w:rsidP="00724D88">
      <w:pPr>
        <w:pStyle w:val="a6"/>
        <w:numPr>
          <w:ilvl w:val="0"/>
          <w:numId w:val="2"/>
        </w:numPr>
        <w:autoSpaceDE w:val="0"/>
        <w:autoSpaceDN w:val="0"/>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ограничения: </w:t>
      </w:r>
      <w:r w:rsidR="0066363D">
        <w:rPr>
          <w:rFonts w:ascii="Times New Roman" w:hAnsi="Times New Roman" w:cs="Times New Roman"/>
          <w:bCs/>
          <w:sz w:val="24"/>
          <w:szCs w:val="24"/>
        </w:rPr>
        <w:t>нет</w:t>
      </w:r>
      <w:r w:rsidRPr="00724D88">
        <w:rPr>
          <w:rFonts w:ascii="Times New Roman" w:hAnsi="Times New Roman" w:cs="Times New Roman"/>
          <w:bCs/>
          <w:sz w:val="24"/>
          <w:szCs w:val="24"/>
        </w:rPr>
        <w:t>;</w:t>
      </w:r>
    </w:p>
    <w:p w:rsidR="00871120" w:rsidRDefault="00871120" w:rsidP="00871120">
      <w:pPr>
        <w:pStyle w:val="a6"/>
        <w:numPr>
          <w:ilvl w:val="0"/>
          <w:numId w:val="2"/>
        </w:numPr>
        <w:autoSpaceDE w:val="0"/>
        <w:autoSpaceDN w:val="0"/>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обременения: нет;</w:t>
      </w:r>
    </w:p>
    <w:p w:rsidR="0098360B" w:rsidRDefault="0098360B" w:rsidP="00871120">
      <w:pPr>
        <w:pStyle w:val="a6"/>
        <w:numPr>
          <w:ilvl w:val="0"/>
          <w:numId w:val="2"/>
        </w:numPr>
        <w:autoSpaceDE w:val="0"/>
        <w:autoSpaceDN w:val="0"/>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градостроительный регламент: земельный участок расположен в границах территориальной зоны застройки индивидуальными жилыми домами (Ж-1), регламент установлен Правилами землепользования и застройки </w:t>
      </w:r>
      <w:r w:rsidR="00042882">
        <w:rPr>
          <w:rFonts w:ascii="Times New Roman" w:hAnsi="Times New Roman" w:cs="Times New Roman"/>
          <w:bCs/>
          <w:sz w:val="24"/>
          <w:szCs w:val="24"/>
        </w:rPr>
        <w:t>муниципального образования «</w:t>
      </w:r>
      <w:proofErr w:type="spellStart"/>
      <w:r w:rsidR="00042882">
        <w:rPr>
          <w:rFonts w:ascii="Times New Roman" w:hAnsi="Times New Roman" w:cs="Times New Roman"/>
          <w:bCs/>
          <w:sz w:val="24"/>
          <w:szCs w:val="24"/>
        </w:rPr>
        <w:t>Вороновское</w:t>
      </w:r>
      <w:proofErr w:type="spellEnd"/>
      <w:r w:rsidR="00042882">
        <w:rPr>
          <w:rFonts w:ascii="Times New Roman" w:hAnsi="Times New Roman" w:cs="Times New Roman"/>
          <w:bCs/>
          <w:sz w:val="24"/>
          <w:szCs w:val="24"/>
        </w:rPr>
        <w:t xml:space="preserve"> сельское поселение»</w:t>
      </w:r>
      <w:r>
        <w:rPr>
          <w:rFonts w:ascii="Times New Roman" w:hAnsi="Times New Roman" w:cs="Times New Roman"/>
          <w:bCs/>
          <w:sz w:val="24"/>
          <w:szCs w:val="24"/>
        </w:rPr>
        <w:t xml:space="preserve">, утвержденными решением Совета </w:t>
      </w:r>
      <w:proofErr w:type="spellStart"/>
      <w:r w:rsidR="00042882">
        <w:rPr>
          <w:rFonts w:ascii="Times New Roman" w:hAnsi="Times New Roman" w:cs="Times New Roman"/>
          <w:bCs/>
          <w:sz w:val="24"/>
          <w:szCs w:val="24"/>
        </w:rPr>
        <w:t>Вороновского</w:t>
      </w:r>
      <w:proofErr w:type="spellEnd"/>
      <w:r>
        <w:rPr>
          <w:rFonts w:ascii="Times New Roman" w:hAnsi="Times New Roman" w:cs="Times New Roman"/>
          <w:bCs/>
          <w:sz w:val="24"/>
          <w:szCs w:val="24"/>
        </w:rPr>
        <w:t xml:space="preserve"> сельского поселения от </w:t>
      </w:r>
      <w:r w:rsidR="008C1A10">
        <w:rPr>
          <w:rFonts w:ascii="Times New Roman" w:hAnsi="Times New Roman" w:cs="Times New Roman"/>
          <w:bCs/>
          <w:sz w:val="24"/>
          <w:szCs w:val="24"/>
        </w:rPr>
        <w:t>21</w:t>
      </w:r>
      <w:r>
        <w:rPr>
          <w:rFonts w:ascii="Times New Roman" w:hAnsi="Times New Roman" w:cs="Times New Roman"/>
          <w:bCs/>
          <w:sz w:val="24"/>
          <w:szCs w:val="24"/>
        </w:rPr>
        <w:t>.</w:t>
      </w:r>
      <w:r w:rsidR="008C1A10">
        <w:rPr>
          <w:rFonts w:ascii="Times New Roman" w:hAnsi="Times New Roman" w:cs="Times New Roman"/>
          <w:bCs/>
          <w:sz w:val="24"/>
          <w:szCs w:val="24"/>
        </w:rPr>
        <w:t>10</w:t>
      </w:r>
      <w:r>
        <w:rPr>
          <w:rFonts w:ascii="Times New Roman" w:hAnsi="Times New Roman" w:cs="Times New Roman"/>
          <w:bCs/>
          <w:sz w:val="24"/>
          <w:szCs w:val="24"/>
        </w:rPr>
        <w:t>.201</w:t>
      </w:r>
      <w:r w:rsidR="008C1A10">
        <w:rPr>
          <w:rFonts w:ascii="Times New Roman" w:hAnsi="Times New Roman" w:cs="Times New Roman"/>
          <w:bCs/>
          <w:sz w:val="24"/>
          <w:szCs w:val="24"/>
        </w:rPr>
        <w:t>3</w:t>
      </w:r>
      <w:r>
        <w:rPr>
          <w:rFonts w:ascii="Times New Roman" w:hAnsi="Times New Roman" w:cs="Times New Roman"/>
          <w:bCs/>
          <w:sz w:val="24"/>
          <w:szCs w:val="24"/>
        </w:rPr>
        <w:t xml:space="preserve"> № </w:t>
      </w:r>
      <w:r w:rsidR="008C1A10">
        <w:rPr>
          <w:rFonts w:ascii="Times New Roman" w:hAnsi="Times New Roman" w:cs="Times New Roman"/>
          <w:bCs/>
          <w:sz w:val="24"/>
          <w:szCs w:val="24"/>
        </w:rPr>
        <w:t>50</w:t>
      </w:r>
      <w:r w:rsidR="000B2B00">
        <w:rPr>
          <w:rFonts w:ascii="Times New Roman" w:hAnsi="Times New Roman" w:cs="Times New Roman"/>
          <w:bCs/>
          <w:sz w:val="24"/>
          <w:szCs w:val="24"/>
        </w:rPr>
        <w:t>.</w:t>
      </w:r>
      <w:r w:rsidR="00042882">
        <w:rPr>
          <w:rFonts w:ascii="Times New Roman" w:hAnsi="Times New Roman" w:cs="Times New Roman"/>
          <w:bCs/>
          <w:sz w:val="24"/>
          <w:szCs w:val="24"/>
        </w:rPr>
        <w:t xml:space="preserve"> </w:t>
      </w:r>
    </w:p>
    <w:p w:rsidR="00871120" w:rsidRDefault="00871120" w:rsidP="00871120">
      <w:pPr>
        <w:autoSpaceDE w:val="0"/>
        <w:autoSpaceDN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Начальная цена (годовая арендная плата) – </w:t>
      </w:r>
      <w:r w:rsidR="008C1A10">
        <w:rPr>
          <w:rFonts w:ascii="Times New Roman" w:hAnsi="Times New Roman" w:cs="Times New Roman"/>
          <w:bCs/>
          <w:sz w:val="24"/>
          <w:szCs w:val="24"/>
        </w:rPr>
        <w:t>7218,76</w:t>
      </w:r>
      <w:r>
        <w:rPr>
          <w:rFonts w:ascii="Times New Roman" w:hAnsi="Times New Roman" w:cs="Times New Roman"/>
          <w:bCs/>
          <w:sz w:val="24"/>
          <w:szCs w:val="24"/>
        </w:rPr>
        <w:t xml:space="preserve"> руб.</w:t>
      </w:r>
    </w:p>
    <w:p w:rsidR="00871120" w:rsidRDefault="00871120" w:rsidP="00871120">
      <w:pPr>
        <w:autoSpaceDE w:val="0"/>
        <w:autoSpaceDN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Размер задатка – </w:t>
      </w:r>
      <w:r w:rsidR="007D5248">
        <w:rPr>
          <w:rFonts w:ascii="Times New Roman" w:hAnsi="Times New Roman" w:cs="Times New Roman"/>
          <w:bCs/>
          <w:sz w:val="24"/>
          <w:szCs w:val="24"/>
        </w:rPr>
        <w:t>1443,75</w:t>
      </w:r>
      <w:r>
        <w:rPr>
          <w:rFonts w:ascii="Times New Roman" w:hAnsi="Times New Roman" w:cs="Times New Roman"/>
          <w:bCs/>
          <w:sz w:val="24"/>
          <w:szCs w:val="24"/>
        </w:rPr>
        <w:t xml:space="preserve"> руб. </w:t>
      </w:r>
    </w:p>
    <w:p w:rsidR="00871120" w:rsidRDefault="00871120" w:rsidP="00871120">
      <w:pPr>
        <w:autoSpaceDE w:val="0"/>
        <w:autoSpaceDN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Шаг аукциона – </w:t>
      </w:r>
      <w:r w:rsidR="007D5248">
        <w:rPr>
          <w:rFonts w:ascii="Times New Roman" w:hAnsi="Times New Roman" w:cs="Times New Roman"/>
          <w:bCs/>
          <w:sz w:val="24"/>
          <w:szCs w:val="24"/>
        </w:rPr>
        <w:t>216,56</w:t>
      </w:r>
      <w:r>
        <w:rPr>
          <w:rFonts w:ascii="Times New Roman" w:hAnsi="Times New Roman" w:cs="Times New Roman"/>
          <w:bCs/>
          <w:sz w:val="24"/>
          <w:szCs w:val="24"/>
        </w:rPr>
        <w:t xml:space="preserve"> руб. </w:t>
      </w:r>
    </w:p>
    <w:p w:rsidR="00871120" w:rsidRDefault="00871120" w:rsidP="00871120">
      <w:pPr>
        <w:spacing w:after="0"/>
        <w:ind w:firstLine="567"/>
        <w:jc w:val="both"/>
        <w:rPr>
          <w:rStyle w:val="blk"/>
        </w:rPr>
      </w:pPr>
      <w:r>
        <w:rPr>
          <w:rStyle w:val="blk"/>
          <w:rFonts w:ascii="Times New Roman" w:hAnsi="Times New Roman" w:cs="Times New Roman"/>
          <w:sz w:val="24"/>
          <w:szCs w:val="24"/>
        </w:rPr>
        <w:t>Условия подключения к сетям инженерно-технического обеспечения и плата за подключение</w:t>
      </w:r>
      <w:r w:rsidR="006737E5">
        <w:rPr>
          <w:rStyle w:val="blk"/>
          <w:rFonts w:ascii="Times New Roman" w:hAnsi="Times New Roman" w:cs="Times New Roman"/>
          <w:sz w:val="24"/>
          <w:szCs w:val="24"/>
        </w:rPr>
        <w:t xml:space="preserve"> для </w:t>
      </w:r>
      <w:r w:rsidR="00B4371A">
        <w:rPr>
          <w:rStyle w:val="blk"/>
          <w:rFonts w:ascii="Times New Roman" w:hAnsi="Times New Roman" w:cs="Times New Roman"/>
          <w:sz w:val="24"/>
          <w:szCs w:val="24"/>
        </w:rPr>
        <w:t xml:space="preserve">земельного </w:t>
      </w:r>
      <w:r w:rsidR="006737E5">
        <w:rPr>
          <w:rStyle w:val="blk"/>
          <w:rFonts w:ascii="Times New Roman" w:hAnsi="Times New Roman" w:cs="Times New Roman"/>
          <w:sz w:val="24"/>
          <w:szCs w:val="24"/>
        </w:rPr>
        <w:t>участк</w:t>
      </w:r>
      <w:r w:rsidR="00B4371A">
        <w:rPr>
          <w:rStyle w:val="blk"/>
          <w:rFonts w:ascii="Times New Roman" w:hAnsi="Times New Roman" w:cs="Times New Roman"/>
          <w:sz w:val="24"/>
          <w:szCs w:val="24"/>
        </w:rPr>
        <w:t>а</w:t>
      </w:r>
      <w:r>
        <w:rPr>
          <w:rStyle w:val="blk"/>
          <w:rFonts w:ascii="Times New Roman" w:hAnsi="Times New Roman" w:cs="Times New Roman"/>
          <w:sz w:val="24"/>
          <w:szCs w:val="24"/>
        </w:rPr>
        <w:t>:</w:t>
      </w:r>
    </w:p>
    <w:p w:rsidR="007D5248" w:rsidRDefault="00817093" w:rsidP="007D5248">
      <w:pPr>
        <w:pStyle w:val="a6"/>
        <w:numPr>
          <w:ilvl w:val="0"/>
          <w:numId w:val="3"/>
        </w:numPr>
        <w:spacing w:after="0"/>
        <w:ind w:left="0" w:firstLine="567"/>
        <w:jc w:val="both"/>
        <w:rPr>
          <w:rStyle w:val="blk"/>
          <w:rFonts w:ascii="Times New Roman" w:hAnsi="Times New Roman" w:cs="Times New Roman"/>
          <w:sz w:val="24"/>
          <w:szCs w:val="24"/>
        </w:rPr>
      </w:pPr>
      <w:r>
        <w:rPr>
          <w:rStyle w:val="blk"/>
          <w:rFonts w:ascii="Times New Roman" w:hAnsi="Times New Roman" w:cs="Times New Roman"/>
          <w:sz w:val="24"/>
          <w:szCs w:val="24"/>
        </w:rPr>
        <w:t xml:space="preserve"> </w:t>
      </w:r>
      <w:r w:rsidRPr="00817093">
        <w:rPr>
          <w:rStyle w:val="blk"/>
          <w:rFonts w:ascii="Times New Roman" w:hAnsi="Times New Roman" w:cs="Times New Roman"/>
          <w:sz w:val="24"/>
          <w:szCs w:val="24"/>
        </w:rPr>
        <w:t xml:space="preserve">Водоснабжение – подключение </w:t>
      </w:r>
      <w:r w:rsidR="007D5248">
        <w:rPr>
          <w:rStyle w:val="blk"/>
          <w:rFonts w:ascii="Times New Roman" w:hAnsi="Times New Roman" w:cs="Times New Roman"/>
          <w:sz w:val="24"/>
          <w:szCs w:val="24"/>
        </w:rPr>
        <w:t xml:space="preserve">к системе холодного водоснабжения возможно при выполнении следующих условий: подключить объект в точке подключения трубой диаметром 25 мм. (рабочее давление водопроводной сети </w:t>
      </w:r>
      <w:proofErr w:type="spellStart"/>
      <w:r w:rsidR="007D5248">
        <w:rPr>
          <w:rStyle w:val="blk"/>
          <w:rFonts w:ascii="Times New Roman" w:hAnsi="Times New Roman" w:cs="Times New Roman"/>
          <w:sz w:val="24"/>
          <w:szCs w:val="24"/>
        </w:rPr>
        <w:t>Р</w:t>
      </w:r>
      <w:r w:rsidR="007D5248" w:rsidRPr="007D5248">
        <w:rPr>
          <w:rStyle w:val="blk"/>
          <w:rFonts w:ascii="Times New Roman" w:hAnsi="Times New Roman" w:cs="Times New Roman"/>
          <w:sz w:val="24"/>
          <w:szCs w:val="24"/>
          <w:vertAlign w:val="subscript"/>
        </w:rPr>
        <w:t>пр</w:t>
      </w:r>
      <w:proofErr w:type="spellEnd"/>
      <w:r w:rsidR="007D5248">
        <w:rPr>
          <w:rStyle w:val="blk"/>
          <w:rFonts w:ascii="Times New Roman" w:hAnsi="Times New Roman" w:cs="Times New Roman"/>
          <w:sz w:val="24"/>
          <w:szCs w:val="24"/>
        </w:rPr>
        <w:t>=1,2 кгс/см</w:t>
      </w:r>
      <w:proofErr w:type="gramStart"/>
      <w:r w:rsidR="007D5248" w:rsidRPr="007D5248">
        <w:rPr>
          <w:rStyle w:val="blk"/>
          <w:rFonts w:ascii="Times New Roman" w:hAnsi="Times New Roman" w:cs="Times New Roman"/>
          <w:sz w:val="24"/>
          <w:szCs w:val="24"/>
          <w:vertAlign w:val="superscript"/>
        </w:rPr>
        <w:t>2</w:t>
      </w:r>
      <w:proofErr w:type="gramEnd"/>
      <w:r w:rsidR="007D5248">
        <w:rPr>
          <w:rStyle w:val="blk"/>
          <w:rFonts w:ascii="Times New Roman" w:hAnsi="Times New Roman" w:cs="Times New Roman"/>
          <w:sz w:val="24"/>
          <w:szCs w:val="24"/>
        </w:rPr>
        <w:t>, разрешенный максимум водопотребления 0,12 м</w:t>
      </w:r>
      <w:r w:rsidR="007D5248" w:rsidRPr="007D5248">
        <w:rPr>
          <w:rStyle w:val="blk"/>
          <w:rFonts w:ascii="Times New Roman" w:hAnsi="Times New Roman" w:cs="Times New Roman"/>
          <w:sz w:val="24"/>
          <w:szCs w:val="24"/>
          <w:vertAlign w:val="superscript"/>
        </w:rPr>
        <w:t>3</w:t>
      </w:r>
      <w:r w:rsidR="007D5248">
        <w:rPr>
          <w:rStyle w:val="blk"/>
          <w:rFonts w:ascii="Times New Roman" w:hAnsi="Times New Roman" w:cs="Times New Roman"/>
          <w:sz w:val="24"/>
          <w:szCs w:val="24"/>
        </w:rPr>
        <w:t>/час.,</w:t>
      </w:r>
      <w:r w:rsidR="007D5248" w:rsidRPr="007D5248">
        <w:rPr>
          <w:rStyle w:val="blk"/>
          <w:rFonts w:ascii="Times New Roman" w:hAnsi="Times New Roman" w:cs="Times New Roman"/>
          <w:sz w:val="24"/>
          <w:szCs w:val="24"/>
        </w:rPr>
        <w:t xml:space="preserve"> </w:t>
      </w:r>
      <w:r w:rsidR="007D5248">
        <w:rPr>
          <w:rStyle w:val="blk"/>
          <w:rFonts w:ascii="Times New Roman" w:hAnsi="Times New Roman" w:cs="Times New Roman"/>
          <w:sz w:val="24"/>
          <w:szCs w:val="24"/>
        </w:rPr>
        <w:t>центральный водопровод проложен чугунной трубой диаметром 110 мм.), установить приборы учета холодной воды, заключить договор на водоснабжение с КРМУП «</w:t>
      </w:r>
      <w:proofErr w:type="spellStart"/>
      <w:r w:rsidR="007D5248">
        <w:rPr>
          <w:rStyle w:val="blk"/>
          <w:rFonts w:ascii="Times New Roman" w:hAnsi="Times New Roman" w:cs="Times New Roman"/>
          <w:sz w:val="24"/>
          <w:szCs w:val="24"/>
        </w:rPr>
        <w:t>Комремстройхоз</w:t>
      </w:r>
      <w:proofErr w:type="spellEnd"/>
      <w:r w:rsidR="007D5248">
        <w:rPr>
          <w:rStyle w:val="blk"/>
          <w:rFonts w:ascii="Times New Roman" w:hAnsi="Times New Roman" w:cs="Times New Roman"/>
          <w:sz w:val="24"/>
          <w:szCs w:val="24"/>
        </w:rPr>
        <w:t>»;</w:t>
      </w:r>
    </w:p>
    <w:p w:rsidR="00871120" w:rsidRPr="007D5248" w:rsidRDefault="007D5248" w:rsidP="007D5248">
      <w:pPr>
        <w:pStyle w:val="a6"/>
        <w:numPr>
          <w:ilvl w:val="0"/>
          <w:numId w:val="3"/>
        </w:numPr>
        <w:spacing w:after="0"/>
        <w:ind w:left="0" w:firstLine="567"/>
        <w:jc w:val="both"/>
        <w:rPr>
          <w:rStyle w:val="blk"/>
          <w:rFonts w:ascii="Times New Roman" w:hAnsi="Times New Roman" w:cs="Times New Roman"/>
          <w:sz w:val="24"/>
          <w:szCs w:val="24"/>
        </w:rPr>
      </w:pPr>
      <w:r>
        <w:rPr>
          <w:rStyle w:val="blk"/>
          <w:rFonts w:ascii="Times New Roman" w:hAnsi="Times New Roman" w:cs="Times New Roman"/>
          <w:sz w:val="24"/>
          <w:szCs w:val="24"/>
        </w:rPr>
        <w:t xml:space="preserve"> </w:t>
      </w:r>
      <w:r w:rsidR="00871120" w:rsidRPr="007D5248">
        <w:rPr>
          <w:rStyle w:val="blk"/>
          <w:rFonts w:ascii="Times New Roman" w:hAnsi="Times New Roman" w:cs="Times New Roman"/>
          <w:sz w:val="24"/>
          <w:szCs w:val="24"/>
        </w:rPr>
        <w:t>Водоотведение – водонепроницаемый выгреб;</w:t>
      </w:r>
    </w:p>
    <w:p w:rsidR="00871120" w:rsidRDefault="00871120" w:rsidP="00871120">
      <w:pPr>
        <w:pStyle w:val="a6"/>
        <w:numPr>
          <w:ilvl w:val="0"/>
          <w:numId w:val="3"/>
        </w:numPr>
        <w:spacing w:after="0"/>
        <w:ind w:left="0" w:firstLine="567"/>
        <w:jc w:val="both"/>
        <w:rPr>
          <w:rStyle w:val="blk"/>
          <w:rFonts w:ascii="Times New Roman" w:hAnsi="Times New Roman" w:cs="Times New Roman"/>
          <w:sz w:val="24"/>
          <w:szCs w:val="24"/>
        </w:rPr>
      </w:pPr>
      <w:r>
        <w:rPr>
          <w:rStyle w:val="blk"/>
          <w:rFonts w:ascii="Times New Roman" w:hAnsi="Times New Roman" w:cs="Times New Roman"/>
          <w:sz w:val="24"/>
          <w:szCs w:val="24"/>
        </w:rPr>
        <w:t xml:space="preserve"> Теплоснабжение – местное;</w:t>
      </w:r>
    </w:p>
    <w:p w:rsidR="00871120" w:rsidRDefault="00871120" w:rsidP="00871120">
      <w:pPr>
        <w:pStyle w:val="a6"/>
        <w:numPr>
          <w:ilvl w:val="0"/>
          <w:numId w:val="3"/>
        </w:numPr>
        <w:spacing w:after="0"/>
        <w:ind w:left="0" w:firstLine="567"/>
        <w:jc w:val="both"/>
        <w:rPr>
          <w:rStyle w:val="blk"/>
          <w:rFonts w:ascii="Times New Roman" w:hAnsi="Times New Roman" w:cs="Times New Roman"/>
          <w:sz w:val="24"/>
          <w:szCs w:val="24"/>
        </w:rPr>
      </w:pPr>
      <w:r>
        <w:rPr>
          <w:rStyle w:val="blk"/>
          <w:rFonts w:ascii="Times New Roman" w:hAnsi="Times New Roman" w:cs="Times New Roman"/>
          <w:sz w:val="24"/>
          <w:szCs w:val="24"/>
        </w:rPr>
        <w:t xml:space="preserve"> Электроснабжение – подключение к существующей </w:t>
      </w:r>
      <w:proofErr w:type="gramStart"/>
      <w:r>
        <w:rPr>
          <w:rStyle w:val="blk"/>
          <w:rFonts w:ascii="Times New Roman" w:hAnsi="Times New Roman" w:cs="Times New Roman"/>
          <w:sz w:val="24"/>
          <w:szCs w:val="24"/>
        </w:rPr>
        <w:t>ВЛ</w:t>
      </w:r>
      <w:proofErr w:type="gramEnd"/>
      <w:r>
        <w:rPr>
          <w:rStyle w:val="blk"/>
          <w:rFonts w:ascii="Times New Roman" w:hAnsi="Times New Roman" w:cs="Times New Roman"/>
          <w:sz w:val="24"/>
          <w:szCs w:val="24"/>
        </w:rPr>
        <w:t>, технические условия подключения получить самостоятельно в ОАО «ТРК», плата за подключение определяется на основании договора между поставщиком энергоресурсов и правообладателем земельного участка, заключаемого в соответствии с Постановлением Правительства РФ № 861 от 27.12.2004 г.</w:t>
      </w:r>
    </w:p>
    <w:p w:rsidR="006239A4" w:rsidRDefault="006239A4" w:rsidP="006239A4">
      <w:pPr>
        <w:pStyle w:val="a6"/>
        <w:numPr>
          <w:ilvl w:val="0"/>
          <w:numId w:val="1"/>
        </w:numPr>
        <w:autoSpaceDE w:val="0"/>
        <w:autoSpaceDN w:val="0"/>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Продажа права на заключение договора аренды земельного участка по адресу: </w:t>
      </w:r>
      <w:r>
        <w:rPr>
          <w:rFonts w:ascii="Times New Roman" w:hAnsi="Times New Roman" w:cs="Times New Roman"/>
          <w:sz w:val="24"/>
          <w:szCs w:val="24"/>
        </w:rPr>
        <w:t xml:space="preserve">Томская область, Кожевниковский район,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r>
        <w:rPr>
          <w:rFonts w:ascii="Times New Roman" w:hAnsi="Times New Roman" w:cs="Times New Roman"/>
          <w:sz w:val="24"/>
          <w:szCs w:val="24"/>
        </w:rPr>
        <w:t>Старая Ювала, ул. Береговая, 13а</w:t>
      </w:r>
      <w:r>
        <w:rPr>
          <w:rFonts w:ascii="Times New Roman" w:hAnsi="Times New Roman" w:cs="Times New Roman"/>
          <w:bCs/>
          <w:sz w:val="24"/>
          <w:szCs w:val="24"/>
        </w:rPr>
        <w:t>.</w:t>
      </w:r>
    </w:p>
    <w:p w:rsidR="006239A4" w:rsidRDefault="006239A4" w:rsidP="006239A4">
      <w:pPr>
        <w:autoSpaceDE w:val="0"/>
        <w:autoSpaceDN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Характеристика земельного участка:</w:t>
      </w:r>
    </w:p>
    <w:p w:rsidR="006239A4" w:rsidRDefault="006239A4" w:rsidP="006239A4">
      <w:pPr>
        <w:pStyle w:val="a6"/>
        <w:numPr>
          <w:ilvl w:val="0"/>
          <w:numId w:val="2"/>
        </w:numPr>
        <w:autoSpaceDE w:val="0"/>
        <w:autoSpaceDN w:val="0"/>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кадастровый номер: </w:t>
      </w:r>
      <w:r w:rsidRPr="001F4FDE">
        <w:rPr>
          <w:rFonts w:ascii="Times New Roman" w:hAnsi="Times New Roman" w:cs="Times New Roman"/>
          <w:sz w:val="24"/>
          <w:szCs w:val="24"/>
        </w:rPr>
        <w:t>70:07</w:t>
      </w:r>
      <w:r>
        <w:rPr>
          <w:rFonts w:ascii="Times New Roman" w:hAnsi="Times New Roman" w:cs="Times New Roman"/>
          <w:sz w:val="24"/>
          <w:szCs w:val="24"/>
        </w:rPr>
        <w:t>:</w:t>
      </w:r>
      <w:r>
        <w:rPr>
          <w:rFonts w:ascii="Times New Roman" w:hAnsi="Times New Roman" w:cs="Times New Roman"/>
          <w:sz w:val="24"/>
          <w:szCs w:val="24"/>
        </w:rPr>
        <w:t>0104001:758</w:t>
      </w:r>
      <w:r>
        <w:rPr>
          <w:rFonts w:ascii="Times New Roman" w:hAnsi="Times New Roman" w:cs="Times New Roman"/>
          <w:bCs/>
          <w:sz w:val="24"/>
          <w:szCs w:val="24"/>
        </w:rPr>
        <w:t xml:space="preserve">; </w:t>
      </w:r>
    </w:p>
    <w:p w:rsidR="006239A4" w:rsidRDefault="006239A4" w:rsidP="006239A4">
      <w:pPr>
        <w:pStyle w:val="a6"/>
        <w:numPr>
          <w:ilvl w:val="0"/>
          <w:numId w:val="2"/>
        </w:numPr>
        <w:autoSpaceDE w:val="0"/>
        <w:autoSpaceDN w:val="0"/>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площадь: </w:t>
      </w:r>
      <w:r>
        <w:rPr>
          <w:rFonts w:ascii="Times New Roman" w:hAnsi="Times New Roman" w:cs="Times New Roman"/>
          <w:bCs/>
          <w:sz w:val="24"/>
          <w:szCs w:val="24"/>
        </w:rPr>
        <w:t xml:space="preserve">834 </w:t>
      </w:r>
      <w:proofErr w:type="spellStart"/>
      <w:r>
        <w:rPr>
          <w:rFonts w:ascii="Times New Roman" w:hAnsi="Times New Roman" w:cs="Times New Roman"/>
          <w:bCs/>
          <w:sz w:val="24"/>
          <w:szCs w:val="24"/>
        </w:rPr>
        <w:t>кв.</w:t>
      </w:r>
      <w:r>
        <w:rPr>
          <w:rFonts w:ascii="Times New Roman" w:hAnsi="Times New Roman" w:cs="Times New Roman"/>
          <w:bCs/>
          <w:sz w:val="24"/>
          <w:szCs w:val="24"/>
        </w:rPr>
        <w:t>м</w:t>
      </w:r>
      <w:proofErr w:type="spellEnd"/>
      <w:r>
        <w:rPr>
          <w:rFonts w:ascii="Times New Roman" w:hAnsi="Times New Roman" w:cs="Times New Roman"/>
          <w:bCs/>
          <w:sz w:val="24"/>
          <w:szCs w:val="24"/>
        </w:rPr>
        <w:t>.;</w:t>
      </w:r>
    </w:p>
    <w:p w:rsidR="006239A4" w:rsidRDefault="006239A4" w:rsidP="006239A4">
      <w:pPr>
        <w:pStyle w:val="a6"/>
        <w:numPr>
          <w:ilvl w:val="0"/>
          <w:numId w:val="2"/>
        </w:numPr>
        <w:autoSpaceDE w:val="0"/>
        <w:autoSpaceDN w:val="0"/>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вид права – аренда;</w:t>
      </w:r>
    </w:p>
    <w:p w:rsidR="006239A4" w:rsidRDefault="006239A4" w:rsidP="006239A4">
      <w:pPr>
        <w:pStyle w:val="a6"/>
        <w:numPr>
          <w:ilvl w:val="0"/>
          <w:numId w:val="2"/>
        </w:numPr>
        <w:autoSpaceDE w:val="0"/>
        <w:autoSpaceDN w:val="0"/>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 категория земель, разрешенное использование: земли населенных пунктов, </w:t>
      </w:r>
      <w:r>
        <w:rPr>
          <w:rFonts w:ascii="Times New Roman" w:hAnsi="Times New Roman" w:cs="Times New Roman"/>
          <w:bCs/>
          <w:sz w:val="24"/>
          <w:szCs w:val="24"/>
        </w:rPr>
        <w:t>для индивидуального жилого дома с придомовым земельным участком</w:t>
      </w:r>
      <w:r>
        <w:rPr>
          <w:rFonts w:ascii="Times New Roman" w:hAnsi="Times New Roman" w:cs="Times New Roman"/>
          <w:bCs/>
          <w:sz w:val="24"/>
          <w:szCs w:val="24"/>
        </w:rPr>
        <w:t>;</w:t>
      </w:r>
    </w:p>
    <w:p w:rsidR="006239A4" w:rsidRPr="00724D88" w:rsidRDefault="006239A4" w:rsidP="006239A4">
      <w:pPr>
        <w:pStyle w:val="a6"/>
        <w:numPr>
          <w:ilvl w:val="0"/>
          <w:numId w:val="2"/>
        </w:numPr>
        <w:autoSpaceDE w:val="0"/>
        <w:autoSpaceDN w:val="0"/>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ограничения: нет</w:t>
      </w:r>
      <w:r w:rsidRPr="00724D88">
        <w:rPr>
          <w:rFonts w:ascii="Times New Roman" w:hAnsi="Times New Roman" w:cs="Times New Roman"/>
          <w:bCs/>
          <w:sz w:val="24"/>
          <w:szCs w:val="24"/>
        </w:rPr>
        <w:t>;</w:t>
      </w:r>
    </w:p>
    <w:p w:rsidR="006239A4" w:rsidRDefault="006239A4" w:rsidP="006239A4">
      <w:pPr>
        <w:pStyle w:val="a6"/>
        <w:numPr>
          <w:ilvl w:val="0"/>
          <w:numId w:val="2"/>
        </w:numPr>
        <w:autoSpaceDE w:val="0"/>
        <w:autoSpaceDN w:val="0"/>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обременения: нет;</w:t>
      </w:r>
    </w:p>
    <w:p w:rsidR="006239A4" w:rsidRDefault="006239A4" w:rsidP="006239A4">
      <w:pPr>
        <w:pStyle w:val="a6"/>
        <w:numPr>
          <w:ilvl w:val="0"/>
          <w:numId w:val="2"/>
        </w:numPr>
        <w:autoSpaceDE w:val="0"/>
        <w:autoSpaceDN w:val="0"/>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 градостроительный регламент: земельный участок расположен в границах территориальной зоны застройки ин</w:t>
      </w:r>
      <w:r>
        <w:rPr>
          <w:rFonts w:ascii="Times New Roman" w:hAnsi="Times New Roman" w:cs="Times New Roman"/>
          <w:bCs/>
          <w:sz w:val="24"/>
          <w:szCs w:val="24"/>
        </w:rPr>
        <w:t xml:space="preserve">дивидуальными жилыми домами в </w:t>
      </w:r>
      <w:proofErr w:type="spellStart"/>
      <w:r>
        <w:rPr>
          <w:rFonts w:ascii="Times New Roman" w:hAnsi="Times New Roman" w:cs="Times New Roman"/>
          <w:bCs/>
          <w:sz w:val="24"/>
          <w:szCs w:val="24"/>
        </w:rPr>
        <w:t>водоохранной</w:t>
      </w:r>
      <w:proofErr w:type="spellEnd"/>
      <w:r>
        <w:rPr>
          <w:rFonts w:ascii="Times New Roman" w:hAnsi="Times New Roman" w:cs="Times New Roman"/>
          <w:bCs/>
          <w:sz w:val="24"/>
          <w:szCs w:val="24"/>
        </w:rPr>
        <w:t xml:space="preserve"> зоне (Ж1-В</w:t>
      </w:r>
      <w:r>
        <w:rPr>
          <w:rFonts w:ascii="Times New Roman" w:hAnsi="Times New Roman" w:cs="Times New Roman"/>
          <w:bCs/>
          <w:sz w:val="24"/>
          <w:szCs w:val="24"/>
        </w:rPr>
        <w:t>), регламент установлен Правилами землепользования и застройки муниципального образования «</w:t>
      </w:r>
      <w:proofErr w:type="spellStart"/>
      <w:r>
        <w:rPr>
          <w:rFonts w:ascii="Times New Roman" w:hAnsi="Times New Roman" w:cs="Times New Roman"/>
          <w:bCs/>
          <w:sz w:val="24"/>
          <w:szCs w:val="24"/>
        </w:rPr>
        <w:t>Староювалинского</w:t>
      </w:r>
      <w:proofErr w:type="spellEnd"/>
      <w:r>
        <w:rPr>
          <w:rFonts w:ascii="Times New Roman" w:hAnsi="Times New Roman" w:cs="Times New Roman"/>
          <w:bCs/>
          <w:sz w:val="24"/>
          <w:szCs w:val="24"/>
        </w:rPr>
        <w:t xml:space="preserve"> сельское поселение», утвержденными решением Совета </w:t>
      </w:r>
      <w:proofErr w:type="spellStart"/>
      <w:r>
        <w:rPr>
          <w:rFonts w:ascii="Times New Roman" w:hAnsi="Times New Roman" w:cs="Times New Roman"/>
          <w:bCs/>
          <w:sz w:val="24"/>
          <w:szCs w:val="24"/>
        </w:rPr>
        <w:t>Староювалинского</w:t>
      </w:r>
      <w:proofErr w:type="spellEnd"/>
      <w:r>
        <w:rPr>
          <w:rFonts w:ascii="Times New Roman" w:hAnsi="Times New Roman" w:cs="Times New Roman"/>
          <w:bCs/>
          <w:sz w:val="24"/>
          <w:szCs w:val="24"/>
        </w:rPr>
        <w:t xml:space="preserve"> сельского поселения от 21.10.2013 № </w:t>
      </w:r>
      <w:r>
        <w:rPr>
          <w:rFonts w:ascii="Times New Roman" w:hAnsi="Times New Roman" w:cs="Times New Roman"/>
          <w:bCs/>
          <w:sz w:val="24"/>
          <w:szCs w:val="24"/>
        </w:rPr>
        <w:t>48</w:t>
      </w:r>
      <w:r>
        <w:rPr>
          <w:rFonts w:ascii="Times New Roman" w:hAnsi="Times New Roman" w:cs="Times New Roman"/>
          <w:bCs/>
          <w:sz w:val="24"/>
          <w:szCs w:val="24"/>
        </w:rPr>
        <w:t xml:space="preserve">. </w:t>
      </w:r>
    </w:p>
    <w:p w:rsidR="006239A4" w:rsidRDefault="006239A4" w:rsidP="006239A4">
      <w:pPr>
        <w:autoSpaceDE w:val="0"/>
        <w:autoSpaceDN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Начальная цена (годовая арендная плата) – </w:t>
      </w:r>
      <w:r w:rsidR="00E169BE">
        <w:rPr>
          <w:rFonts w:ascii="Times New Roman" w:hAnsi="Times New Roman" w:cs="Times New Roman"/>
          <w:bCs/>
          <w:sz w:val="24"/>
          <w:szCs w:val="24"/>
        </w:rPr>
        <w:t>2437,36</w:t>
      </w:r>
      <w:r>
        <w:rPr>
          <w:rFonts w:ascii="Times New Roman" w:hAnsi="Times New Roman" w:cs="Times New Roman"/>
          <w:bCs/>
          <w:sz w:val="24"/>
          <w:szCs w:val="24"/>
        </w:rPr>
        <w:t xml:space="preserve"> руб.</w:t>
      </w:r>
    </w:p>
    <w:p w:rsidR="006239A4" w:rsidRDefault="006239A4" w:rsidP="006239A4">
      <w:pPr>
        <w:autoSpaceDE w:val="0"/>
        <w:autoSpaceDN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Размер задатка – </w:t>
      </w:r>
      <w:r w:rsidR="00E169BE">
        <w:rPr>
          <w:rFonts w:ascii="Times New Roman" w:hAnsi="Times New Roman" w:cs="Times New Roman"/>
          <w:bCs/>
          <w:sz w:val="24"/>
          <w:szCs w:val="24"/>
        </w:rPr>
        <w:t>487,47</w:t>
      </w:r>
      <w:r>
        <w:rPr>
          <w:rFonts w:ascii="Times New Roman" w:hAnsi="Times New Roman" w:cs="Times New Roman"/>
          <w:bCs/>
          <w:sz w:val="24"/>
          <w:szCs w:val="24"/>
        </w:rPr>
        <w:t xml:space="preserve"> руб. </w:t>
      </w:r>
    </w:p>
    <w:p w:rsidR="006239A4" w:rsidRDefault="006239A4" w:rsidP="006239A4">
      <w:pPr>
        <w:autoSpaceDE w:val="0"/>
        <w:autoSpaceDN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Шаг аукциона – </w:t>
      </w:r>
      <w:r w:rsidR="00E169BE">
        <w:rPr>
          <w:rFonts w:ascii="Times New Roman" w:hAnsi="Times New Roman" w:cs="Times New Roman"/>
          <w:bCs/>
          <w:sz w:val="24"/>
          <w:szCs w:val="24"/>
        </w:rPr>
        <w:t>73,12</w:t>
      </w:r>
      <w:r>
        <w:rPr>
          <w:rFonts w:ascii="Times New Roman" w:hAnsi="Times New Roman" w:cs="Times New Roman"/>
          <w:bCs/>
          <w:sz w:val="24"/>
          <w:szCs w:val="24"/>
        </w:rPr>
        <w:t xml:space="preserve"> руб. </w:t>
      </w:r>
    </w:p>
    <w:p w:rsidR="006239A4" w:rsidRDefault="006239A4" w:rsidP="006239A4">
      <w:pPr>
        <w:spacing w:after="0"/>
        <w:ind w:firstLine="567"/>
        <w:jc w:val="both"/>
        <w:rPr>
          <w:rStyle w:val="blk"/>
        </w:rPr>
      </w:pPr>
      <w:r>
        <w:rPr>
          <w:rStyle w:val="blk"/>
          <w:rFonts w:ascii="Times New Roman" w:hAnsi="Times New Roman" w:cs="Times New Roman"/>
          <w:sz w:val="24"/>
          <w:szCs w:val="24"/>
        </w:rPr>
        <w:t>Условия подключения к сетям инженерно-технического обеспечения и плата за подключение для земельного участка:</w:t>
      </w:r>
    </w:p>
    <w:p w:rsidR="006239A4" w:rsidRDefault="006239A4" w:rsidP="006239A4">
      <w:pPr>
        <w:pStyle w:val="a6"/>
        <w:numPr>
          <w:ilvl w:val="0"/>
          <w:numId w:val="3"/>
        </w:numPr>
        <w:spacing w:after="0"/>
        <w:ind w:left="0" w:firstLine="567"/>
        <w:jc w:val="both"/>
        <w:rPr>
          <w:rStyle w:val="blk"/>
          <w:rFonts w:ascii="Times New Roman" w:hAnsi="Times New Roman" w:cs="Times New Roman"/>
          <w:sz w:val="24"/>
          <w:szCs w:val="24"/>
        </w:rPr>
      </w:pPr>
      <w:r>
        <w:rPr>
          <w:rStyle w:val="blk"/>
          <w:rFonts w:ascii="Times New Roman" w:hAnsi="Times New Roman" w:cs="Times New Roman"/>
          <w:sz w:val="24"/>
          <w:szCs w:val="24"/>
        </w:rPr>
        <w:t xml:space="preserve"> </w:t>
      </w:r>
      <w:r w:rsidRPr="00817093">
        <w:rPr>
          <w:rStyle w:val="blk"/>
          <w:rFonts w:ascii="Times New Roman" w:hAnsi="Times New Roman" w:cs="Times New Roman"/>
          <w:sz w:val="24"/>
          <w:szCs w:val="24"/>
        </w:rPr>
        <w:t xml:space="preserve">Водоснабжение – подключение </w:t>
      </w:r>
      <w:r>
        <w:rPr>
          <w:rStyle w:val="blk"/>
          <w:rFonts w:ascii="Times New Roman" w:hAnsi="Times New Roman" w:cs="Times New Roman"/>
          <w:sz w:val="24"/>
          <w:szCs w:val="24"/>
        </w:rPr>
        <w:t xml:space="preserve">к системе холодного водоснабжения возможно при выполнении следующих условий: подключить объект в точке подключения трубой диаметром 25 мм. (рабочее давление водопроводной сети </w:t>
      </w:r>
      <w:proofErr w:type="spellStart"/>
      <w:r>
        <w:rPr>
          <w:rStyle w:val="blk"/>
          <w:rFonts w:ascii="Times New Roman" w:hAnsi="Times New Roman" w:cs="Times New Roman"/>
          <w:sz w:val="24"/>
          <w:szCs w:val="24"/>
        </w:rPr>
        <w:t>Р</w:t>
      </w:r>
      <w:r w:rsidRPr="007D5248">
        <w:rPr>
          <w:rStyle w:val="blk"/>
          <w:rFonts w:ascii="Times New Roman" w:hAnsi="Times New Roman" w:cs="Times New Roman"/>
          <w:sz w:val="24"/>
          <w:szCs w:val="24"/>
          <w:vertAlign w:val="subscript"/>
        </w:rPr>
        <w:t>пр</w:t>
      </w:r>
      <w:proofErr w:type="spellEnd"/>
      <w:r>
        <w:rPr>
          <w:rStyle w:val="blk"/>
          <w:rFonts w:ascii="Times New Roman" w:hAnsi="Times New Roman" w:cs="Times New Roman"/>
          <w:sz w:val="24"/>
          <w:szCs w:val="24"/>
        </w:rPr>
        <w:t>=1,2 кгс/см</w:t>
      </w:r>
      <w:proofErr w:type="gramStart"/>
      <w:r w:rsidRPr="007D5248">
        <w:rPr>
          <w:rStyle w:val="blk"/>
          <w:rFonts w:ascii="Times New Roman" w:hAnsi="Times New Roman" w:cs="Times New Roman"/>
          <w:sz w:val="24"/>
          <w:szCs w:val="24"/>
          <w:vertAlign w:val="superscript"/>
        </w:rPr>
        <w:t>2</w:t>
      </w:r>
      <w:proofErr w:type="gramEnd"/>
      <w:r>
        <w:rPr>
          <w:rStyle w:val="blk"/>
          <w:rFonts w:ascii="Times New Roman" w:hAnsi="Times New Roman" w:cs="Times New Roman"/>
          <w:sz w:val="24"/>
          <w:szCs w:val="24"/>
        </w:rPr>
        <w:t>, разрешенный максимум водопотребления 0,12 м</w:t>
      </w:r>
      <w:r w:rsidRPr="007D5248">
        <w:rPr>
          <w:rStyle w:val="blk"/>
          <w:rFonts w:ascii="Times New Roman" w:hAnsi="Times New Roman" w:cs="Times New Roman"/>
          <w:sz w:val="24"/>
          <w:szCs w:val="24"/>
          <w:vertAlign w:val="superscript"/>
        </w:rPr>
        <w:t>3</w:t>
      </w:r>
      <w:r>
        <w:rPr>
          <w:rStyle w:val="blk"/>
          <w:rFonts w:ascii="Times New Roman" w:hAnsi="Times New Roman" w:cs="Times New Roman"/>
          <w:sz w:val="24"/>
          <w:szCs w:val="24"/>
        </w:rPr>
        <w:t>/час.,</w:t>
      </w:r>
      <w:r w:rsidRPr="007D5248">
        <w:rPr>
          <w:rStyle w:val="blk"/>
          <w:rFonts w:ascii="Times New Roman" w:hAnsi="Times New Roman" w:cs="Times New Roman"/>
          <w:sz w:val="24"/>
          <w:szCs w:val="24"/>
        </w:rPr>
        <w:t xml:space="preserve"> </w:t>
      </w:r>
      <w:r>
        <w:rPr>
          <w:rStyle w:val="blk"/>
          <w:rFonts w:ascii="Times New Roman" w:hAnsi="Times New Roman" w:cs="Times New Roman"/>
          <w:sz w:val="24"/>
          <w:szCs w:val="24"/>
        </w:rPr>
        <w:t>центральный водопровод проложен чугунной трубой диаметром 110 мм.), установить приборы учета холодной воды, заключить договор на водоснабжение с КРМУП «</w:t>
      </w:r>
      <w:proofErr w:type="spellStart"/>
      <w:r>
        <w:rPr>
          <w:rStyle w:val="blk"/>
          <w:rFonts w:ascii="Times New Roman" w:hAnsi="Times New Roman" w:cs="Times New Roman"/>
          <w:sz w:val="24"/>
          <w:szCs w:val="24"/>
        </w:rPr>
        <w:t>Комремстройхоз</w:t>
      </w:r>
      <w:proofErr w:type="spellEnd"/>
      <w:r>
        <w:rPr>
          <w:rStyle w:val="blk"/>
          <w:rFonts w:ascii="Times New Roman" w:hAnsi="Times New Roman" w:cs="Times New Roman"/>
          <w:sz w:val="24"/>
          <w:szCs w:val="24"/>
        </w:rPr>
        <w:t>»;</w:t>
      </w:r>
    </w:p>
    <w:p w:rsidR="006239A4" w:rsidRPr="007D5248" w:rsidRDefault="006239A4" w:rsidP="006239A4">
      <w:pPr>
        <w:pStyle w:val="a6"/>
        <w:numPr>
          <w:ilvl w:val="0"/>
          <w:numId w:val="3"/>
        </w:numPr>
        <w:spacing w:after="0"/>
        <w:ind w:left="0" w:firstLine="567"/>
        <w:jc w:val="both"/>
        <w:rPr>
          <w:rStyle w:val="blk"/>
          <w:rFonts w:ascii="Times New Roman" w:hAnsi="Times New Roman" w:cs="Times New Roman"/>
          <w:sz w:val="24"/>
          <w:szCs w:val="24"/>
        </w:rPr>
      </w:pPr>
      <w:r>
        <w:rPr>
          <w:rStyle w:val="blk"/>
          <w:rFonts w:ascii="Times New Roman" w:hAnsi="Times New Roman" w:cs="Times New Roman"/>
          <w:sz w:val="24"/>
          <w:szCs w:val="24"/>
        </w:rPr>
        <w:t xml:space="preserve"> </w:t>
      </w:r>
      <w:r w:rsidRPr="007D5248">
        <w:rPr>
          <w:rStyle w:val="blk"/>
          <w:rFonts w:ascii="Times New Roman" w:hAnsi="Times New Roman" w:cs="Times New Roman"/>
          <w:sz w:val="24"/>
          <w:szCs w:val="24"/>
        </w:rPr>
        <w:t>Водоотведение – водонепроницаемый выгреб;</w:t>
      </w:r>
    </w:p>
    <w:p w:rsidR="006239A4" w:rsidRDefault="006239A4" w:rsidP="006239A4">
      <w:pPr>
        <w:pStyle w:val="a6"/>
        <w:numPr>
          <w:ilvl w:val="0"/>
          <w:numId w:val="3"/>
        </w:numPr>
        <w:spacing w:after="0"/>
        <w:ind w:left="0" w:firstLine="567"/>
        <w:jc w:val="both"/>
        <w:rPr>
          <w:rStyle w:val="blk"/>
          <w:rFonts w:ascii="Times New Roman" w:hAnsi="Times New Roman" w:cs="Times New Roman"/>
          <w:sz w:val="24"/>
          <w:szCs w:val="24"/>
        </w:rPr>
      </w:pPr>
      <w:r>
        <w:rPr>
          <w:rStyle w:val="blk"/>
          <w:rFonts w:ascii="Times New Roman" w:hAnsi="Times New Roman" w:cs="Times New Roman"/>
          <w:sz w:val="24"/>
          <w:szCs w:val="24"/>
        </w:rPr>
        <w:t xml:space="preserve"> Теплоснабжение – местное;</w:t>
      </w:r>
    </w:p>
    <w:p w:rsidR="006239A4" w:rsidRPr="006239A4" w:rsidRDefault="006239A4" w:rsidP="006239A4">
      <w:pPr>
        <w:pStyle w:val="a6"/>
        <w:numPr>
          <w:ilvl w:val="0"/>
          <w:numId w:val="3"/>
        </w:numPr>
        <w:spacing w:after="0"/>
        <w:ind w:left="0" w:firstLine="567"/>
        <w:jc w:val="both"/>
        <w:rPr>
          <w:rStyle w:val="blk"/>
          <w:rFonts w:ascii="Times New Roman" w:hAnsi="Times New Roman" w:cs="Times New Roman"/>
          <w:sz w:val="24"/>
          <w:szCs w:val="24"/>
        </w:rPr>
      </w:pPr>
      <w:r>
        <w:rPr>
          <w:rStyle w:val="blk"/>
          <w:rFonts w:ascii="Times New Roman" w:hAnsi="Times New Roman" w:cs="Times New Roman"/>
          <w:sz w:val="24"/>
          <w:szCs w:val="24"/>
        </w:rPr>
        <w:t xml:space="preserve"> Электроснабжение – подключение к существующей </w:t>
      </w:r>
      <w:proofErr w:type="gramStart"/>
      <w:r>
        <w:rPr>
          <w:rStyle w:val="blk"/>
          <w:rFonts w:ascii="Times New Roman" w:hAnsi="Times New Roman" w:cs="Times New Roman"/>
          <w:sz w:val="24"/>
          <w:szCs w:val="24"/>
        </w:rPr>
        <w:t>ВЛ</w:t>
      </w:r>
      <w:proofErr w:type="gramEnd"/>
      <w:r>
        <w:rPr>
          <w:rStyle w:val="blk"/>
          <w:rFonts w:ascii="Times New Roman" w:hAnsi="Times New Roman" w:cs="Times New Roman"/>
          <w:sz w:val="24"/>
          <w:szCs w:val="24"/>
        </w:rPr>
        <w:t>, технические условия подключения получить самостоятельно в ОАО «ТРК», плата за подключение определяется на основании договора между поставщиком энергоресурсов и правообладателем земельного участка, заключаемого в соответствии с Постановлением Правительства РФ № 861 от 27.12.2004 г.</w:t>
      </w:r>
    </w:p>
    <w:p w:rsidR="00871120" w:rsidRDefault="00871120" w:rsidP="00871120">
      <w:pPr>
        <w:spacing w:after="0"/>
        <w:ind w:firstLine="567"/>
        <w:jc w:val="both"/>
      </w:pPr>
      <w:r w:rsidRPr="000B2B00">
        <w:rPr>
          <w:rStyle w:val="blk"/>
          <w:rFonts w:ascii="Times New Roman" w:hAnsi="Times New Roman" w:cs="Times New Roman"/>
          <w:sz w:val="24"/>
          <w:szCs w:val="24"/>
        </w:rPr>
        <w:t xml:space="preserve">Место и порядок принятия заявок для участия в аукционе: </w:t>
      </w:r>
      <w:r w:rsidRPr="000B2B00">
        <w:rPr>
          <w:rFonts w:ascii="Times New Roman" w:hAnsi="Times New Roman" w:cs="Times New Roman"/>
          <w:sz w:val="24"/>
          <w:szCs w:val="24"/>
        </w:rPr>
        <w:t xml:space="preserve">заявки принимаются </w:t>
      </w:r>
      <w:r w:rsidRPr="000B2B00">
        <w:rPr>
          <w:rFonts w:ascii="Times New Roman" w:hAnsi="Times New Roman" w:cs="Times New Roman"/>
          <w:sz w:val="24"/>
          <w:szCs w:val="24"/>
        </w:rPr>
        <w:br/>
        <w:t xml:space="preserve">с </w:t>
      </w:r>
      <w:r w:rsidR="007D5248">
        <w:rPr>
          <w:rFonts w:ascii="Times New Roman" w:hAnsi="Times New Roman" w:cs="Times New Roman"/>
          <w:sz w:val="24"/>
          <w:szCs w:val="24"/>
        </w:rPr>
        <w:t>12</w:t>
      </w:r>
      <w:r w:rsidR="00F361AA" w:rsidRPr="000B2B00">
        <w:rPr>
          <w:rFonts w:ascii="Times New Roman" w:hAnsi="Times New Roman" w:cs="Times New Roman"/>
          <w:sz w:val="24"/>
          <w:szCs w:val="24"/>
        </w:rPr>
        <w:t>.</w:t>
      </w:r>
      <w:r w:rsidR="007D5248">
        <w:rPr>
          <w:rFonts w:ascii="Times New Roman" w:hAnsi="Times New Roman" w:cs="Times New Roman"/>
          <w:sz w:val="24"/>
          <w:szCs w:val="24"/>
        </w:rPr>
        <w:t>12</w:t>
      </w:r>
      <w:r w:rsidR="00F361AA" w:rsidRPr="000B2B00">
        <w:rPr>
          <w:rFonts w:ascii="Times New Roman" w:hAnsi="Times New Roman" w:cs="Times New Roman"/>
          <w:sz w:val="24"/>
          <w:szCs w:val="24"/>
        </w:rPr>
        <w:t>.2018</w:t>
      </w:r>
      <w:r w:rsidRPr="000B2B00">
        <w:rPr>
          <w:rFonts w:ascii="Times New Roman" w:hAnsi="Times New Roman" w:cs="Times New Roman"/>
          <w:sz w:val="24"/>
          <w:szCs w:val="24"/>
        </w:rPr>
        <w:t xml:space="preserve">г. по </w:t>
      </w:r>
      <w:r w:rsidR="00583ABC">
        <w:rPr>
          <w:rFonts w:ascii="Times New Roman" w:hAnsi="Times New Roman" w:cs="Times New Roman"/>
          <w:sz w:val="24"/>
          <w:szCs w:val="24"/>
        </w:rPr>
        <w:t>11</w:t>
      </w:r>
      <w:r w:rsidR="00F361AA" w:rsidRPr="000B2B00">
        <w:rPr>
          <w:rFonts w:ascii="Times New Roman" w:hAnsi="Times New Roman" w:cs="Times New Roman"/>
          <w:sz w:val="24"/>
          <w:szCs w:val="24"/>
        </w:rPr>
        <w:t>.</w:t>
      </w:r>
      <w:r w:rsidR="00583ABC">
        <w:rPr>
          <w:rFonts w:ascii="Times New Roman" w:hAnsi="Times New Roman" w:cs="Times New Roman"/>
          <w:sz w:val="24"/>
          <w:szCs w:val="24"/>
        </w:rPr>
        <w:t>01.2019</w:t>
      </w:r>
      <w:r w:rsidRPr="000B2B00">
        <w:rPr>
          <w:rFonts w:ascii="Times New Roman" w:hAnsi="Times New Roman" w:cs="Times New Roman"/>
          <w:sz w:val="24"/>
          <w:szCs w:val="24"/>
        </w:rPr>
        <w:t xml:space="preserve">г.  ежедневно </w:t>
      </w:r>
      <w:r>
        <w:rPr>
          <w:rFonts w:ascii="Times New Roman" w:hAnsi="Times New Roman" w:cs="Times New Roman"/>
          <w:sz w:val="24"/>
          <w:szCs w:val="24"/>
        </w:rPr>
        <w:t xml:space="preserve">(пн. – пт.) в Администрации Кожевниковского района, по адресу: Томская область, Кожевниковский район, с. </w:t>
      </w:r>
      <w:proofErr w:type="spellStart"/>
      <w:r>
        <w:rPr>
          <w:rFonts w:ascii="Times New Roman" w:hAnsi="Times New Roman" w:cs="Times New Roman"/>
          <w:sz w:val="24"/>
          <w:szCs w:val="24"/>
        </w:rPr>
        <w:t>Кожевниково</w:t>
      </w:r>
      <w:proofErr w:type="spellEnd"/>
      <w:r>
        <w:rPr>
          <w:rFonts w:ascii="Times New Roman" w:hAnsi="Times New Roman" w:cs="Times New Roman"/>
          <w:sz w:val="24"/>
          <w:szCs w:val="24"/>
        </w:rPr>
        <w:t xml:space="preserve">, </w:t>
      </w:r>
      <w:r>
        <w:rPr>
          <w:rFonts w:ascii="Times New Roman" w:hAnsi="Times New Roman" w:cs="Times New Roman"/>
          <w:sz w:val="24"/>
          <w:szCs w:val="24"/>
        </w:rPr>
        <w:br/>
        <w:t>ул. Гагарина, 17, кабинет № 25, с 9.00 до 17.00 часов (перерыв с 13.00 до 14.00 часов).</w:t>
      </w:r>
    </w:p>
    <w:p w:rsidR="00871120" w:rsidRPr="000B2B00" w:rsidRDefault="00871120" w:rsidP="0087112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Место, дата, время и порядок проведения аукциона: </w:t>
      </w:r>
      <w:proofErr w:type="gramStart"/>
      <w:r>
        <w:rPr>
          <w:rFonts w:ascii="Times New Roman" w:hAnsi="Times New Roman" w:cs="Times New Roman"/>
          <w:sz w:val="24"/>
          <w:szCs w:val="24"/>
        </w:rPr>
        <w:t xml:space="preserve">Томская область, Кожевниковский район, с. </w:t>
      </w:r>
      <w:proofErr w:type="spellStart"/>
      <w:r>
        <w:rPr>
          <w:rFonts w:ascii="Times New Roman" w:hAnsi="Times New Roman" w:cs="Times New Roman"/>
          <w:sz w:val="24"/>
          <w:szCs w:val="24"/>
        </w:rPr>
        <w:t>Кожевниково</w:t>
      </w:r>
      <w:proofErr w:type="spellEnd"/>
      <w:r>
        <w:rPr>
          <w:rFonts w:ascii="Times New Roman" w:hAnsi="Times New Roman" w:cs="Times New Roman"/>
          <w:sz w:val="24"/>
          <w:szCs w:val="24"/>
        </w:rPr>
        <w:t xml:space="preserve">, ул. Гагарина, 17, зал заседаний (3 этаж), </w:t>
      </w:r>
      <w:r>
        <w:rPr>
          <w:rFonts w:ascii="Times New Roman" w:hAnsi="Times New Roman" w:cs="Times New Roman"/>
          <w:sz w:val="24"/>
          <w:szCs w:val="24"/>
        </w:rPr>
        <w:br/>
      </w:r>
      <w:r w:rsidR="00583ABC">
        <w:rPr>
          <w:rFonts w:ascii="Times New Roman" w:hAnsi="Times New Roman" w:cs="Times New Roman"/>
          <w:sz w:val="24"/>
          <w:szCs w:val="24"/>
        </w:rPr>
        <w:t>17</w:t>
      </w:r>
      <w:r w:rsidR="00F361AA" w:rsidRPr="000B2B00">
        <w:rPr>
          <w:rFonts w:ascii="Times New Roman" w:hAnsi="Times New Roman" w:cs="Times New Roman"/>
          <w:sz w:val="24"/>
          <w:szCs w:val="24"/>
        </w:rPr>
        <w:t>.</w:t>
      </w:r>
      <w:r w:rsidR="00583ABC">
        <w:rPr>
          <w:rFonts w:ascii="Times New Roman" w:hAnsi="Times New Roman" w:cs="Times New Roman"/>
          <w:sz w:val="24"/>
          <w:szCs w:val="24"/>
        </w:rPr>
        <w:t>01</w:t>
      </w:r>
      <w:r w:rsidR="008A4BF4" w:rsidRPr="000B2B00">
        <w:rPr>
          <w:rFonts w:ascii="Times New Roman" w:hAnsi="Times New Roman" w:cs="Times New Roman"/>
          <w:sz w:val="24"/>
          <w:szCs w:val="24"/>
        </w:rPr>
        <w:t>.201</w:t>
      </w:r>
      <w:r w:rsidR="00583ABC">
        <w:rPr>
          <w:rFonts w:ascii="Times New Roman" w:hAnsi="Times New Roman" w:cs="Times New Roman"/>
          <w:sz w:val="24"/>
          <w:szCs w:val="24"/>
        </w:rPr>
        <w:t>9</w:t>
      </w:r>
      <w:r w:rsidR="008A4BF4" w:rsidRPr="000B2B00">
        <w:rPr>
          <w:rFonts w:ascii="Times New Roman" w:hAnsi="Times New Roman" w:cs="Times New Roman"/>
          <w:sz w:val="24"/>
          <w:szCs w:val="24"/>
        </w:rPr>
        <w:t>г. в 15</w:t>
      </w:r>
      <w:r w:rsidRPr="000B2B00">
        <w:rPr>
          <w:rFonts w:ascii="Times New Roman" w:hAnsi="Times New Roman" w:cs="Times New Roman"/>
          <w:sz w:val="24"/>
          <w:szCs w:val="24"/>
        </w:rPr>
        <w:t xml:space="preserve">.00 часов. </w:t>
      </w:r>
      <w:proofErr w:type="gramEnd"/>
    </w:p>
    <w:p w:rsidR="00871120" w:rsidRDefault="00871120" w:rsidP="0087112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Администрации Кожевниковского района: </w:t>
      </w:r>
      <w:hyperlink r:id="rId6" w:history="1">
        <w:r>
          <w:rPr>
            <w:rStyle w:val="a3"/>
            <w:rFonts w:ascii="Times New Roman" w:hAnsi="Times New Roman" w:cs="Times New Roman"/>
            <w:sz w:val="24"/>
            <w:szCs w:val="24"/>
          </w:rPr>
          <w:t>http://kogadm.ru</w:t>
        </w:r>
      </w:hyperlink>
      <w:r>
        <w:rPr>
          <w:rFonts w:ascii="Times New Roman" w:hAnsi="Times New Roman" w:cs="Times New Roman"/>
          <w:sz w:val="24"/>
          <w:szCs w:val="24"/>
        </w:rPr>
        <w:t xml:space="preserve">,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на следующий день после дня подписания протокола. </w:t>
      </w:r>
    </w:p>
    <w:p w:rsidR="00871120" w:rsidRDefault="00871120" w:rsidP="00871120">
      <w:pPr>
        <w:spacing w:after="0" w:line="240" w:lineRule="auto"/>
        <w:ind w:firstLine="567"/>
        <w:jc w:val="both"/>
        <w:rPr>
          <w:rFonts w:ascii="Times New Roman" w:hAnsi="Times New Roman" w:cs="Times New Roman"/>
          <w:sz w:val="24"/>
          <w:szCs w:val="24"/>
        </w:rPr>
      </w:pPr>
      <w:r>
        <w:rPr>
          <w:rStyle w:val="blk"/>
          <w:rFonts w:ascii="Times New Roman" w:hAnsi="Times New Roman" w:cs="Times New Roman"/>
          <w:sz w:val="24"/>
          <w:szCs w:val="24"/>
        </w:rPr>
        <w:t xml:space="preserve">Заявитель, признанный участником аукциона, становится участником аукциона </w:t>
      </w:r>
      <w:proofErr w:type="gramStart"/>
      <w:r>
        <w:rPr>
          <w:rStyle w:val="blk"/>
          <w:rFonts w:ascii="Times New Roman" w:hAnsi="Times New Roman" w:cs="Times New Roman"/>
          <w:sz w:val="24"/>
          <w:szCs w:val="24"/>
        </w:rPr>
        <w:t>с даты подписания</w:t>
      </w:r>
      <w:proofErr w:type="gramEnd"/>
      <w:r>
        <w:rPr>
          <w:rStyle w:val="blk"/>
          <w:rFonts w:ascii="Times New Roman" w:hAnsi="Times New Roman" w:cs="Times New Roman"/>
          <w:sz w:val="24"/>
          <w:szCs w:val="24"/>
        </w:rPr>
        <w:t xml:space="preserve"> организатором аукциона протокола рассмотрения заявок. </w:t>
      </w:r>
    </w:p>
    <w:p w:rsidR="00871120" w:rsidRDefault="00871120" w:rsidP="00871120">
      <w:pPr>
        <w:spacing w:after="0"/>
        <w:ind w:firstLine="567"/>
        <w:jc w:val="both"/>
        <w:rPr>
          <w:rFonts w:ascii="Times New Roman" w:hAnsi="Times New Roman" w:cs="Times New Roman"/>
          <w:sz w:val="24"/>
          <w:szCs w:val="24"/>
        </w:rPr>
      </w:pPr>
      <w:r>
        <w:rPr>
          <w:rStyle w:val="blk"/>
          <w:rFonts w:ascii="Times New Roman" w:hAnsi="Times New Roman" w:cs="Times New Roman"/>
          <w:sz w:val="24"/>
          <w:szCs w:val="24"/>
        </w:rPr>
        <w:t>Для участия в аукционе заявители представляют следующие документы:</w:t>
      </w:r>
    </w:p>
    <w:p w:rsidR="00871120" w:rsidRDefault="00871120" w:rsidP="00871120">
      <w:pPr>
        <w:pStyle w:val="a6"/>
        <w:numPr>
          <w:ilvl w:val="0"/>
          <w:numId w:val="4"/>
        </w:numPr>
        <w:spacing w:after="0" w:line="240" w:lineRule="auto"/>
        <w:ind w:left="0" w:firstLine="567"/>
        <w:jc w:val="both"/>
        <w:rPr>
          <w:rStyle w:val="blk"/>
        </w:rPr>
      </w:pPr>
      <w:r>
        <w:rPr>
          <w:rStyle w:val="blk"/>
          <w:rFonts w:ascii="Times New Roman" w:hAnsi="Times New Roman" w:cs="Times New Roman"/>
          <w:sz w:val="24"/>
          <w:szCs w:val="24"/>
        </w:rPr>
        <w:t>заявка на участие в аукционе по установленной в извещении о проведен</w:t>
      </w:r>
      <w:proofErr w:type="gramStart"/>
      <w:r>
        <w:rPr>
          <w:rStyle w:val="blk"/>
          <w:rFonts w:ascii="Times New Roman" w:hAnsi="Times New Roman" w:cs="Times New Roman"/>
          <w:sz w:val="24"/>
          <w:szCs w:val="24"/>
        </w:rPr>
        <w:t>ии ау</w:t>
      </w:r>
      <w:proofErr w:type="gramEnd"/>
      <w:r>
        <w:rPr>
          <w:rStyle w:val="blk"/>
          <w:rFonts w:ascii="Times New Roman" w:hAnsi="Times New Roman" w:cs="Times New Roman"/>
          <w:sz w:val="24"/>
          <w:szCs w:val="24"/>
        </w:rPr>
        <w:t>кциона форме с указанием банковских реквизитов счета для возврата задатка;</w:t>
      </w:r>
    </w:p>
    <w:p w:rsidR="00871120" w:rsidRDefault="00871120" w:rsidP="00871120">
      <w:pPr>
        <w:pStyle w:val="a6"/>
        <w:numPr>
          <w:ilvl w:val="0"/>
          <w:numId w:val="4"/>
        </w:numPr>
        <w:spacing w:after="0" w:line="240" w:lineRule="auto"/>
        <w:ind w:left="0" w:firstLine="567"/>
        <w:jc w:val="both"/>
        <w:rPr>
          <w:rStyle w:val="blk"/>
          <w:rFonts w:ascii="Times New Roman" w:hAnsi="Times New Roman" w:cs="Times New Roman"/>
          <w:sz w:val="24"/>
          <w:szCs w:val="24"/>
        </w:rPr>
      </w:pPr>
      <w:r>
        <w:rPr>
          <w:rStyle w:val="blk"/>
          <w:rFonts w:ascii="Times New Roman" w:hAnsi="Times New Roman" w:cs="Times New Roman"/>
          <w:sz w:val="24"/>
          <w:szCs w:val="24"/>
        </w:rPr>
        <w:t>копии документов, удостоверяющих личность заявителя (для граждан);</w:t>
      </w:r>
    </w:p>
    <w:p w:rsidR="00871120" w:rsidRDefault="00871120" w:rsidP="00871120">
      <w:pPr>
        <w:pStyle w:val="a6"/>
        <w:numPr>
          <w:ilvl w:val="0"/>
          <w:numId w:val="4"/>
        </w:numPr>
        <w:spacing w:after="0" w:line="240" w:lineRule="auto"/>
        <w:ind w:left="0" w:firstLine="567"/>
        <w:jc w:val="both"/>
        <w:rPr>
          <w:rStyle w:val="blk"/>
          <w:rFonts w:ascii="Times New Roman" w:hAnsi="Times New Roman" w:cs="Times New Roman"/>
          <w:sz w:val="24"/>
          <w:szCs w:val="24"/>
        </w:rPr>
      </w:pPr>
      <w:r>
        <w:rPr>
          <w:rStyle w:val="blk"/>
          <w:rFonts w:ascii="Times New Roman" w:hAnsi="Times New Roman" w:cs="Times New Roman"/>
          <w:sz w:val="24"/>
          <w:szCs w:val="24"/>
        </w:rPr>
        <w:t xml:space="preserve">надлежащим образом заверенный перевод </w:t>
      </w:r>
      <w:proofErr w:type="gramStart"/>
      <w:r>
        <w:rPr>
          <w:rStyle w:val="blk"/>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Style w:val="blk"/>
          <w:rFonts w:ascii="Times New Roman" w:hAnsi="Times New Roman" w:cs="Times New Roman"/>
          <w:sz w:val="24"/>
          <w:szCs w:val="24"/>
        </w:rPr>
        <w:t>, если заявителем является иностранное юридическое лицо;</w:t>
      </w:r>
    </w:p>
    <w:p w:rsidR="00871120" w:rsidRDefault="00871120" w:rsidP="00871120">
      <w:pPr>
        <w:pStyle w:val="a6"/>
        <w:numPr>
          <w:ilvl w:val="0"/>
          <w:numId w:val="4"/>
        </w:numPr>
        <w:spacing w:after="0" w:line="240" w:lineRule="auto"/>
        <w:ind w:left="0" w:firstLine="567"/>
        <w:jc w:val="both"/>
      </w:pPr>
      <w:r>
        <w:rPr>
          <w:rStyle w:val="blk"/>
          <w:rFonts w:ascii="Times New Roman" w:hAnsi="Times New Roman" w:cs="Times New Roman"/>
          <w:sz w:val="24"/>
          <w:szCs w:val="24"/>
        </w:rPr>
        <w:t>документы, подтверждающие внесение задатка.</w:t>
      </w:r>
    </w:p>
    <w:p w:rsidR="00871120" w:rsidRDefault="00871120" w:rsidP="0087112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Представление документов, подтверждающих внесение задатка, признается заключением соглашения о задатке.</w:t>
      </w:r>
    </w:p>
    <w:p w:rsidR="00871120" w:rsidRDefault="00871120" w:rsidP="0087112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 </w:t>
      </w:r>
    </w:p>
    <w:p w:rsidR="00871120" w:rsidRDefault="00871120" w:rsidP="00871120">
      <w:pPr>
        <w:pStyle w:val="a4"/>
        <w:ind w:firstLine="567"/>
        <w:rPr>
          <w:sz w:val="24"/>
          <w:szCs w:val="24"/>
        </w:rPr>
      </w:pPr>
      <w:r>
        <w:rPr>
          <w:sz w:val="24"/>
          <w:szCs w:val="24"/>
        </w:rPr>
        <w:t xml:space="preserve">Заявитель не допускается к участию в аукционе в случае </w:t>
      </w:r>
      <w:proofErr w:type="gramStart"/>
      <w:r>
        <w:rPr>
          <w:sz w:val="24"/>
          <w:szCs w:val="24"/>
        </w:rPr>
        <w:t>не поступления</w:t>
      </w:r>
      <w:proofErr w:type="gramEnd"/>
      <w:r>
        <w:rPr>
          <w:sz w:val="24"/>
          <w:szCs w:val="24"/>
        </w:rPr>
        <w:t xml:space="preserve"> задатка на дату рассмотрения заявок на участие в аукционе.</w:t>
      </w:r>
    </w:p>
    <w:p w:rsidR="00871120" w:rsidRDefault="00871120" w:rsidP="0087112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Задатки, внесенные лицом, признанным победителем аукциона, засчитываются в счет арендной платы за него. </w:t>
      </w:r>
    </w:p>
    <w:p w:rsidR="00871120" w:rsidRDefault="00871120" w:rsidP="00871120">
      <w:pPr>
        <w:pStyle w:val="a4"/>
        <w:ind w:firstLine="567"/>
        <w:rPr>
          <w:sz w:val="24"/>
          <w:szCs w:val="24"/>
        </w:rPr>
      </w:pPr>
      <w:r>
        <w:rPr>
          <w:sz w:val="24"/>
          <w:szCs w:val="24"/>
        </w:rPr>
        <w:t xml:space="preserve">Задатки, внесенные победителями аукциона, не заключившие в установленный срок договор аренды земельного участка, вследствие уклонения от заключения указанных договоров, не возвращаются. </w:t>
      </w:r>
    </w:p>
    <w:p w:rsidR="00871120" w:rsidRDefault="00871120" w:rsidP="0087112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w:t>
      </w:r>
    </w:p>
    <w:p w:rsidR="00871120" w:rsidRDefault="00871120" w:rsidP="0087112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871120" w:rsidRDefault="00871120" w:rsidP="00871120">
      <w:pPr>
        <w:pStyle w:val="a4"/>
        <w:ind w:firstLine="567"/>
        <w:rPr>
          <w:b/>
          <w:sz w:val="24"/>
          <w:szCs w:val="24"/>
        </w:rPr>
      </w:pPr>
      <w:r>
        <w:rPr>
          <w:sz w:val="24"/>
          <w:szCs w:val="24"/>
        </w:rPr>
        <w:t xml:space="preserve">Реквизиты для перечисления задатка: </w:t>
      </w:r>
    </w:p>
    <w:p w:rsidR="00871120" w:rsidRDefault="00871120" w:rsidP="00871120">
      <w:pPr>
        <w:pStyle w:val="a4"/>
        <w:ind w:firstLine="0"/>
        <w:rPr>
          <w:sz w:val="24"/>
          <w:szCs w:val="24"/>
        </w:rPr>
      </w:pPr>
      <w:r>
        <w:rPr>
          <w:sz w:val="24"/>
          <w:szCs w:val="24"/>
        </w:rPr>
        <w:t xml:space="preserve">Получатель:  </w:t>
      </w:r>
      <w:r w:rsidR="00F361AA">
        <w:rPr>
          <w:sz w:val="24"/>
          <w:szCs w:val="24"/>
        </w:rPr>
        <w:t xml:space="preserve">Управление финансов Администрации Кожевниковского района </w:t>
      </w:r>
    </w:p>
    <w:p w:rsidR="00871120" w:rsidRDefault="00871120" w:rsidP="00871120">
      <w:pPr>
        <w:pStyle w:val="a4"/>
        <w:ind w:firstLine="0"/>
        <w:rPr>
          <w:sz w:val="24"/>
          <w:szCs w:val="24"/>
        </w:rPr>
      </w:pPr>
      <w:r>
        <w:rPr>
          <w:sz w:val="24"/>
          <w:szCs w:val="24"/>
        </w:rPr>
        <w:t>Банк:  Томский РФ ОАО «</w:t>
      </w:r>
      <w:proofErr w:type="spellStart"/>
      <w:r>
        <w:rPr>
          <w:sz w:val="24"/>
          <w:szCs w:val="24"/>
        </w:rPr>
        <w:t>Россельхозбанк</w:t>
      </w:r>
      <w:proofErr w:type="spellEnd"/>
      <w:r>
        <w:rPr>
          <w:sz w:val="24"/>
          <w:szCs w:val="24"/>
        </w:rPr>
        <w:t>» г. Томск</w:t>
      </w:r>
    </w:p>
    <w:p w:rsidR="00871120" w:rsidRDefault="00871120" w:rsidP="00871120">
      <w:pPr>
        <w:pStyle w:val="a4"/>
        <w:ind w:firstLine="0"/>
        <w:rPr>
          <w:sz w:val="24"/>
          <w:szCs w:val="24"/>
        </w:rPr>
      </w:pPr>
      <w:r>
        <w:rPr>
          <w:sz w:val="24"/>
          <w:szCs w:val="24"/>
        </w:rPr>
        <w:t>БИК:   046902711</w:t>
      </w:r>
    </w:p>
    <w:p w:rsidR="00871120" w:rsidRDefault="00871120" w:rsidP="00871120">
      <w:pPr>
        <w:pStyle w:val="a4"/>
        <w:ind w:firstLine="0"/>
        <w:rPr>
          <w:sz w:val="24"/>
          <w:szCs w:val="24"/>
        </w:rPr>
      </w:pPr>
      <w:r>
        <w:rPr>
          <w:sz w:val="24"/>
          <w:szCs w:val="24"/>
        </w:rPr>
        <w:t>ИНН получателя: 7008001440</w:t>
      </w:r>
    </w:p>
    <w:p w:rsidR="00871120" w:rsidRDefault="00871120" w:rsidP="00871120">
      <w:pPr>
        <w:pStyle w:val="a4"/>
        <w:ind w:firstLine="0"/>
        <w:rPr>
          <w:sz w:val="24"/>
          <w:szCs w:val="24"/>
        </w:rPr>
      </w:pPr>
      <w:r>
        <w:rPr>
          <w:sz w:val="24"/>
          <w:szCs w:val="24"/>
        </w:rPr>
        <w:t>КПП получателя:  700801001</w:t>
      </w:r>
    </w:p>
    <w:p w:rsidR="00871120" w:rsidRDefault="00871120" w:rsidP="00871120">
      <w:pPr>
        <w:pStyle w:val="a4"/>
        <w:ind w:firstLine="0"/>
        <w:rPr>
          <w:sz w:val="24"/>
          <w:szCs w:val="24"/>
        </w:rPr>
      </w:pPr>
      <w:r>
        <w:rPr>
          <w:sz w:val="24"/>
          <w:szCs w:val="24"/>
        </w:rPr>
        <w:t>Счет: 40302810964015000002</w:t>
      </w:r>
    </w:p>
    <w:p w:rsidR="00871120" w:rsidRDefault="00871120" w:rsidP="00871120">
      <w:pPr>
        <w:pStyle w:val="a4"/>
        <w:ind w:firstLine="567"/>
        <w:rPr>
          <w:sz w:val="24"/>
          <w:szCs w:val="24"/>
        </w:rPr>
      </w:pPr>
      <w:r>
        <w:rPr>
          <w:sz w:val="24"/>
          <w:szCs w:val="24"/>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w:t>
      </w:r>
      <w:r w:rsidR="00724D88">
        <w:rPr>
          <w:sz w:val="24"/>
          <w:szCs w:val="24"/>
        </w:rPr>
        <w:t xml:space="preserve">торгов: </w:t>
      </w:r>
      <w:hyperlink r:id="rId7" w:history="1">
        <w:r w:rsidR="00724D88">
          <w:rPr>
            <w:rStyle w:val="a3"/>
            <w:sz w:val="24"/>
            <w:szCs w:val="24"/>
            <w:lang w:val="en-US"/>
          </w:rPr>
          <w:t>www</w:t>
        </w:r>
        <w:r w:rsidR="00724D88">
          <w:rPr>
            <w:rStyle w:val="a3"/>
            <w:sz w:val="24"/>
            <w:szCs w:val="24"/>
          </w:rPr>
          <w:t>.</w:t>
        </w:r>
        <w:r w:rsidR="00724D88">
          <w:rPr>
            <w:rStyle w:val="a3"/>
            <w:sz w:val="24"/>
            <w:szCs w:val="24"/>
            <w:lang w:val="en-US"/>
          </w:rPr>
          <w:t>torgi</w:t>
        </w:r>
        <w:r w:rsidR="00724D88">
          <w:rPr>
            <w:rStyle w:val="a3"/>
            <w:sz w:val="24"/>
            <w:szCs w:val="24"/>
          </w:rPr>
          <w:t>.gov.ru</w:t>
        </w:r>
      </w:hyperlink>
      <w:r w:rsidR="00724D88">
        <w:rPr>
          <w:sz w:val="24"/>
          <w:szCs w:val="24"/>
        </w:rPr>
        <w:t xml:space="preserve">, а также на сайте Администрации Кожевниковского района: </w:t>
      </w:r>
      <w:hyperlink r:id="rId8" w:history="1">
        <w:r w:rsidR="00724D88">
          <w:rPr>
            <w:rStyle w:val="a3"/>
            <w:sz w:val="24"/>
            <w:szCs w:val="24"/>
          </w:rPr>
          <w:t>http://kogadm.ru</w:t>
        </w:r>
      </w:hyperlink>
      <w:r w:rsidR="00724D88">
        <w:rPr>
          <w:sz w:val="24"/>
          <w:szCs w:val="24"/>
        </w:rPr>
        <w:t xml:space="preserve"> </w:t>
      </w:r>
      <w:r>
        <w:rPr>
          <w:sz w:val="24"/>
          <w:szCs w:val="24"/>
        </w:rPr>
        <w:t xml:space="preserve">в течение одного рабочего дня со дня подписания </w:t>
      </w:r>
      <w:r w:rsidR="008A4BF4">
        <w:rPr>
          <w:sz w:val="24"/>
          <w:szCs w:val="24"/>
        </w:rPr>
        <w:t>протокола</w:t>
      </w:r>
      <w:r>
        <w:rPr>
          <w:sz w:val="24"/>
          <w:szCs w:val="24"/>
        </w:rPr>
        <w:t xml:space="preserve">. </w:t>
      </w:r>
    </w:p>
    <w:p w:rsidR="00871120" w:rsidRDefault="00871120" w:rsidP="0087112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71120" w:rsidRDefault="00871120" w:rsidP="0087112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Не допускается заключение договора аренды земельного участка </w:t>
      </w:r>
      <w:proofErr w:type="gramStart"/>
      <w:r>
        <w:rPr>
          <w:rFonts w:ascii="Times New Roman" w:hAnsi="Times New Roman" w:cs="Times New Roman"/>
          <w:sz w:val="24"/>
          <w:szCs w:val="24"/>
        </w:rPr>
        <w:t>ранее</w:t>
      </w:r>
      <w:proofErr w:type="gramEnd"/>
      <w:r>
        <w:rPr>
          <w:rFonts w:ascii="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 </w:t>
      </w:r>
    </w:p>
    <w:p w:rsidR="00871120" w:rsidRDefault="00871120" w:rsidP="00871120">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871120" w:rsidRDefault="00871120" w:rsidP="0087112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Срок аренды земельного участка устана</w:t>
      </w:r>
      <w:r w:rsidR="00724D88">
        <w:rPr>
          <w:rFonts w:ascii="Times New Roman" w:hAnsi="Times New Roman" w:cs="Times New Roman"/>
          <w:sz w:val="24"/>
          <w:szCs w:val="24"/>
        </w:rPr>
        <w:t>вливается в соответствии с п. 8</w:t>
      </w:r>
      <w:r>
        <w:rPr>
          <w:rFonts w:ascii="Times New Roman" w:hAnsi="Times New Roman" w:cs="Times New Roman"/>
          <w:sz w:val="24"/>
          <w:szCs w:val="24"/>
        </w:rPr>
        <w:t xml:space="preserve"> ст. 39.8 Земельного кодекса Российской Федерации.</w:t>
      </w:r>
    </w:p>
    <w:p w:rsidR="00871120" w:rsidRDefault="00871120" w:rsidP="0087112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Арендная плата вносится ежегодно не позднее 15 октября текущего года физическими лицами и поквартально до 10 числа месяца, следующего за расчетным </w:t>
      </w:r>
      <w:r>
        <w:rPr>
          <w:rFonts w:ascii="Times New Roman" w:hAnsi="Times New Roman" w:cs="Times New Roman"/>
          <w:sz w:val="24"/>
          <w:szCs w:val="24"/>
        </w:rPr>
        <w:lastRenderedPageBreak/>
        <w:t>кварталом, юридическими лицами и предпринимателями на счет, указанный в договоре аренды.</w:t>
      </w:r>
    </w:p>
    <w:p w:rsidR="00871120" w:rsidRDefault="00871120" w:rsidP="0087112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Осмотр земельных участков производится претендентами самостоятельно на основании схемы расположения земельного участка на кадастровом плане территории и ситуационного плана, или с участием кадастрового инженера, выполнившего кадастровые работы.</w:t>
      </w:r>
    </w:p>
    <w:p w:rsidR="00871120" w:rsidRDefault="00871120" w:rsidP="0087112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Подробная информация</w:t>
      </w:r>
      <w:r w:rsidR="00724D88">
        <w:rPr>
          <w:rFonts w:ascii="Times New Roman" w:hAnsi="Times New Roman" w:cs="Times New Roman"/>
          <w:sz w:val="24"/>
          <w:szCs w:val="24"/>
        </w:rPr>
        <w:t xml:space="preserve"> о проведен</w:t>
      </w:r>
      <w:proofErr w:type="gramStart"/>
      <w:r w:rsidR="00724D88">
        <w:rPr>
          <w:rFonts w:ascii="Times New Roman" w:hAnsi="Times New Roman" w:cs="Times New Roman"/>
          <w:sz w:val="24"/>
          <w:szCs w:val="24"/>
        </w:rPr>
        <w:t>ии ау</w:t>
      </w:r>
      <w:proofErr w:type="gramEnd"/>
      <w:r w:rsidR="00724D88">
        <w:rPr>
          <w:rFonts w:ascii="Times New Roman" w:hAnsi="Times New Roman" w:cs="Times New Roman"/>
          <w:sz w:val="24"/>
          <w:szCs w:val="24"/>
        </w:rPr>
        <w:t>кциона,</w:t>
      </w:r>
      <w:r>
        <w:rPr>
          <w:rFonts w:ascii="Times New Roman" w:hAnsi="Times New Roman" w:cs="Times New Roman"/>
          <w:sz w:val="24"/>
          <w:szCs w:val="24"/>
        </w:rPr>
        <w:t xml:space="preserve"> в соответствии с действующим законодательством</w:t>
      </w:r>
      <w:r w:rsidR="00724D88">
        <w:rPr>
          <w:rFonts w:ascii="Times New Roman" w:hAnsi="Times New Roman" w:cs="Times New Roman"/>
          <w:sz w:val="24"/>
          <w:szCs w:val="24"/>
        </w:rPr>
        <w:t>,</w:t>
      </w:r>
      <w:r>
        <w:rPr>
          <w:rFonts w:ascii="Times New Roman" w:hAnsi="Times New Roman" w:cs="Times New Roman"/>
          <w:sz w:val="24"/>
          <w:szCs w:val="24"/>
        </w:rPr>
        <w:t xml:space="preserve"> размещена на официальном сайте торгов: </w:t>
      </w:r>
      <w:hyperlink r:id="rId9"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torgi</w:t>
        </w:r>
        <w:r>
          <w:rPr>
            <w:rStyle w:val="a3"/>
            <w:rFonts w:ascii="Times New Roman" w:hAnsi="Times New Roman" w:cs="Times New Roman"/>
            <w:sz w:val="24"/>
            <w:szCs w:val="24"/>
          </w:rPr>
          <w:t>.gov.ru</w:t>
        </w:r>
      </w:hyperlink>
      <w:r>
        <w:rPr>
          <w:rFonts w:ascii="Times New Roman" w:hAnsi="Times New Roman" w:cs="Times New Roman"/>
          <w:sz w:val="24"/>
          <w:szCs w:val="24"/>
        </w:rPr>
        <w:t xml:space="preserve">, а также на сайте Администрации Кожевниковского района: </w:t>
      </w:r>
      <w:hyperlink r:id="rId10" w:history="1">
        <w:r>
          <w:rPr>
            <w:rStyle w:val="a3"/>
            <w:rFonts w:ascii="Times New Roman" w:hAnsi="Times New Roman" w:cs="Times New Roman"/>
            <w:sz w:val="24"/>
            <w:szCs w:val="24"/>
          </w:rPr>
          <w:t>http://kogadm.ru</w:t>
        </w:r>
      </w:hyperlink>
      <w:r>
        <w:rPr>
          <w:rFonts w:ascii="Times New Roman" w:hAnsi="Times New Roman" w:cs="Times New Roman"/>
          <w:sz w:val="24"/>
          <w:szCs w:val="24"/>
        </w:rPr>
        <w:t>.</w:t>
      </w:r>
    </w:p>
    <w:p w:rsidR="00871120" w:rsidRDefault="00871120" w:rsidP="0087112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Телефон для справок:  8(38244) </w:t>
      </w:r>
      <w:r w:rsidR="00583ABC">
        <w:rPr>
          <w:rFonts w:ascii="Times New Roman" w:hAnsi="Times New Roman" w:cs="Times New Roman"/>
          <w:sz w:val="24"/>
          <w:szCs w:val="24"/>
        </w:rPr>
        <w:t>21786</w:t>
      </w:r>
      <w:r>
        <w:rPr>
          <w:rFonts w:ascii="Times New Roman" w:hAnsi="Times New Roman" w:cs="Times New Roman"/>
          <w:sz w:val="24"/>
          <w:szCs w:val="24"/>
        </w:rPr>
        <w:t>.</w:t>
      </w:r>
    </w:p>
    <w:p w:rsidR="00871120" w:rsidRDefault="00871120" w:rsidP="00871120">
      <w:pPr>
        <w:spacing w:after="0" w:line="240" w:lineRule="auto"/>
        <w:ind w:firstLine="567"/>
        <w:jc w:val="both"/>
        <w:rPr>
          <w:rFonts w:ascii="Times New Roman" w:hAnsi="Times New Roman" w:cs="Times New Roman"/>
          <w:bCs/>
          <w:sz w:val="24"/>
          <w:szCs w:val="24"/>
        </w:rPr>
      </w:pPr>
    </w:p>
    <w:p w:rsidR="00871120" w:rsidRDefault="00871120" w:rsidP="00871120">
      <w:pPr>
        <w:spacing w:after="0" w:line="240" w:lineRule="auto"/>
        <w:ind w:firstLine="567"/>
        <w:jc w:val="both"/>
        <w:rPr>
          <w:rFonts w:ascii="Times New Roman" w:hAnsi="Times New Roman" w:cs="Times New Roman"/>
          <w:bCs/>
          <w:sz w:val="24"/>
          <w:szCs w:val="24"/>
        </w:rPr>
      </w:pPr>
    </w:p>
    <w:p w:rsidR="00871120" w:rsidRDefault="00871120" w:rsidP="00871120">
      <w:pPr>
        <w:spacing w:after="0" w:line="240" w:lineRule="auto"/>
        <w:ind w:firstLine="567"/>
        <w:jc w:val="both"/>
        <w:rPr>
          <w:rFonts w:ascii="Times New Roman" w:hAnsi="Times New Roman" w:cs="Times New Roman"/>
          <w:bCs/>
          <w:sz w:val="24"/>
          <w:szCs w:val="24"/>
        </w:rPr>
      </w:pPr>
    </w:p>
    <w:p w:rsidR="00871120" w:rsidRDefault="00871120" w:rsidP="00871120">
      <w:pPr>
        <w:spacing w:after="0" w:line="240" w:lineRule="auto"/>
        <w:ind w:firstLine="567"/>
        <w:jc w:val="both"/>
        <w:rPr>
          <w:rFonts w:ascii="Times New Roman" w:hAnsi="Times New Roman" w:cs="Times New Roman"/>
          <w:bCs/>
          <w:sz w:val="24"/>
          <w:szCs w:val="24"/>
        </w:rPr>
      </w:pPr>
    </w:p>
    <w:p w:rsidR="00871120" w:rsidRDefault="00871120" w:rsidP="00871120">
      <w:pPr>
        <w:spacing w:after="0" w:line="240" w:lineRule="auto"/>
        <w:ind w:firstLine="567"/>
        <w:jc w:val="both"/>
        <w:rPr>
          <w:rFonts w:ascii="Times New Roman" w:hAnsi="Times New Roman" w:cs="Times New Roman"/>
          <w:bCs/>
          <w:sz w:val="24"/>
          <w:szCs w:val="24"/>
        </w:rPr>
      </w:pPr>
    </w:p>
    <w:p w:rsidR="00871120" w:rsidRDefault="00871120" w:rsidP="00871120">
      <w:pPr>
        <w:spacing w:after="0" w:line="240" w:lineRule="auto"/>
        <w:ind w:firstLine="567"/>
        <w:jc w:val="both"/>
        <w:rPr>
          <w:rFonts w:ascii="Times New Roman" w:hAnsi="Times New Roman" w:cs="Times New Roman"/>
          <w:bCs/>
          <w:sz w:val="24"/>
          <w:szCs w:val="24"/>
        </w:rPr>
      </w:pPr>
    </w:p>
    <w:p w:rsidR="00871120" w:rsidRDefault="00871120" w:rsidP="00871120">
      <w:pPr>
        <w:spacing w:after="0" w:line="240" w:lineRule="auto"/>
        <w:ind w:firstLine="567"/>
        <w:jc w:val="both"/>
        <w:rPr>
          <w:rFonts w:ascii="Times New Roman" w:hAnsi="Times New Roman" w:cs="Times New Roman"/>
          <w:bCs/>
          <w:sz w:val="24"/>
          <w:szCs w:val="24"/>
        </w:rPr>
      </w:pPr>
    </w:p>
    <w:p w:rsidR="00871120" w:rsidRDefault="00871120" w:rsidP="00871120">
      <w:pPr>
        <w:spacing w:after="0" w:line="240" w:lineRule="auto"/>
        <w:ind w:firstLine="567"/>
        <w:jc w:val="both"/>
        <w:rPr>
          <w:rFonts w:ascii="Times New Roman" w:hAnsi="Times New Roman" w:cs="Times New Roman"/>
          <w:bCs/>
          <w:sz w:val="24"/>
          <w:szCs w:val="24"/>
        </w:rPr>
      </w:pPr>
    </w:p>
    <w:p w:rsidR="00871120" w:rsidRDefault="00871120" w:rsidP="00871120">
      <w:pPr>
        <w:spacing w:after="0" w:line="240" w:lineRule="auto"/>
        <w:ind w:firstLine="567"/>
        <w:jc w:val="both"/>
        <w:rPr>
          <w:rFonts w:ascii="Times New Roman" w:hAnsi="Times New Roman" w:cs="Times New Roman"/>
          <w:bCs/>
          <w:sz w:val="24"/>
          <w:szCs w:val="24"/>
        </w:rPr>
      </w:pPr>
    </w:p>
    <w:p w:rsidR="00871120" w:rsidRDefault="00871120" w:rsidP="00871120">
      <w:pPr>
        <w:spacing w:after="0" w:line="240" w:lineRule="auto"/>
        <w:ind w:firstLine="567"/>
        <w:jc w:val="both"/>
        <w:rPr>
          <w:rFonts w:ascii="Times New Roman" w:hAnsi="Times New Roman" w:cs="Times New Roman"/>
          <w:bCs/>
          <w:sz w:val="24"/>
          <w:szCs w:val="24"/>
        </w:rPr>
      </w:pPr>
    </w:p>
    <w:p w:rsidR="00871120" w:rsidRDefault="00871120" w:rsidP="00871120">
      <w:pPr>
        <w:spacing w:after="0" w:line="240" w:lineRule="auto"/>
        <w:ind w:firstLine="567"/>
        <w:jc w:val="both"/>
        <w:rPr>
          <w:rFonts w:ascii="Times New Roman" w:hAnsi="Times New Roman" w:cs="Times New Roman"/>
          <w:bCs/>
          <w:sz w:val="24"/>
          <w:szCs w:val="24"/>
        </w:rPr>
      </w:pPr>
    </w:p>
    <w:p w:rsidR="00871120" w:rsidRDefault="00871120" w:rsidP="00871120">
      <w:pPr>
        <w:spacing w:after="0" w:line="240" w:lineRule="auto"/>
        <w:ind w:firstLine="567"/>
        <w:jc w:val="both"/>
        <w:rPr>
          <w:rFonts w:ascii="Times New Roman" w:hAnsi="Times New Roman" w:cs="Times New Roman"/>
          <w:bCs/>
          <w:sz w:val="24"/>
          <w:szCs w:val="24"/>
        </w:rPr>
      </w:pPr>
    </w:p>
    <w:p w:rsidR="00871120" w:rsidRDefault="00871120" w:rsidP="00871120">
      <w:pPr>
        <w:spacing w:after="0" w:line="240" w:lineRule="auto"/>
        <w:ind w:firstLine="567"/>
        <w:jc w:val="both"/>
        <w:rPr>
          <w:rFonts w:ascii="Times New Roman" w:hAnsi="Times New Roman" w:cs="Times New Roman"/>
          <w:bCs/>
          <w:sz w:val="24"/>
          <w:szCs w:val="24"/>
        </w:rPr>
      </w:pPr>
    </w:p>
    <w:p w:rsidR="00871120" w:rsidRDefault="00871120" w:rsidP="00871120">
      <w:pPr>
        <w:spacing w:after="0" w:line="240" w:lineRule="auto"/>
        <w:ind w:firstLine="567"/>
        <w:jc w:val="both"/>
        <w:rPr>
          <w:rFonts w:ascii="Times New Roman" w:hAnsi="Times New Roman" w:cs="Times New Roman"/>
          <w:bCs/>
          <w:sz w:val="24"/>
          <w:szCs w:val="24"/>
        </w:rPr>
      </w:pPr>
    </w:p>
    <w:p w:rsidR="00871120" w:rsidRDefault="00871120" w:rsidP="00871120">
      <w:pPr>
        <w:spacing w:after="0" w:line="240" w:lineRule="auto"/>
        <w:ind w:firstLine="567"/>
        <w:jc w:val="both"/>
        <w:rPr>
          <w:rFonts w:ascii="Times New Roman" w:hAnsi="Times New Roman" w:cs="Times New Roman"/>
          <w:bCs/>
          <w:sz w:val="24"/>
          <w:szCs w:val="24"/>
        </w:rPr>
      </w:pPr>
    </w:p>
    <w:p w:rsidR="00871120" w:rsidRDefault="00871120" w:rsidP="00871120">
      <w:pPr>
        <w:spacing w:after="0" w:line="240" w:lineRule="auto"/>
        <w:ind w:firstLine="567"/>
        <w:jc w:val="both"/>
        <w:rPr>
          <w:rFonts w:ascii="Times New Roman" w:hAnsi="Times New Roman" w:cs="Times New Roman"/>
          <w:bCs/>
          <w:sz w:val="24"/>
          <w:szCs w:val="24"/>
        </w:rPr>
      </w:pPr>
    </w:p>
    <w:p w:rsidR="00871120" w:rsidRDefault="00871120" w:rsidP="00871120">
      <w:pPr>
        <w:spacing w:after="0" w:line="240" w:lineRule="auto"/>
        <w:ind w:firstLine="567"/>
        <w:jc w:val="both"/>
        <w:rPr>
          <w:rFonts w:ascii="Times New Roman" w:hAnsi="Times New Roman" w:cs="Times New Roman"/>
          <w:bCs/>
          <w:sz w:val="24"/>
          <w:szCs w:val="24"/>
        </w:rPr>
      </w:pPr>
    </w:p>
    <w:p w:rsidR="00871120" w:rsidRDefault="00871120" w:rsidP="00871120">
      <w:pPr>
        <w:spacing w:after="0" w:line="240" w:lineRule="auto"/>
        <w:ind w:firstLine="567"/>
        <w:jc w:val="both"/>
        <w:rPr>
          <w:rFonts w:ascii="Times New Roman" w:hAnsi="Times New Roman" w:cs="Times New Roman"/>
          <w:bCs/>
          <w:sz w:val="24"/>
          <w:szCs w:val="24"/>
        </w:rPr>
      </w:pPr>
    </w:p>
    <w:p w:rsidR="00871120" w:rsidRDefault="00871120" w:rsidP="00871120">
      <w:pPr>
        <w:spacing w:after="0" w:line="240" w:lineRule="auto"/>
        <w:ind w:firstLine="567"/>
        <w:jc w:val="both"/>
        <w:rPr>
          <w:rFonts w:ascii="Times New Roman" w:hAnsi="Times New Roman" w:cs="Times New Roman"/>
          <w:bCs/>
          <w:sz w:val="24"/>
          <w:szCs w:val="24"/>
        </w:rPr>
      </w:pPr>
    </w:p>
    <w:p w:rsidR="00871120" w:rsidRDefault="00871120" w:rsidP="00871120">
      <w:pPr>
        <w:spacing w:after="0" w:line="240" w:lineRule="auto"/>
        <w:ind w:firstLine="567"/>
        <w:jc w:val="both"/>
        <w:rPr>
          <w:rFonts w:ascii="Times New Roman" w:hAnsi="Times New Roman" w:cs="Times New Roman"/>
          <w:bCs/>
          <w:sz w:val="24"/>
          <w:szCs w:val="24"/>
        </w:rPr>
      </w:pPr>
    </w:p>
    <w:p w:rsidR="00871120" w:rsidRDefault="00871120" w:rsidP="00871120">
      <w:pPr>
        <w:spacing w:after="0" w:line="240" w:lineRule="auto"/>
        <w:ind w:firstLine="567"/>
        <w:jc w:val="both"/>
        <w:rPr>
          <w:rFonts w:ascii="Times New Roman" w:hAnsi="Times New Roman" w:cs="Times New Roman"/>
          <w:bCs/>
          <w:sz w:val="24"/>
          <w:szCs w:val="24"/>
        </w:rPr>
      </w:pPr>
    </w:p>
    <w:p w:rsidR="00871120" w:rsidRDefault="00871120" w:rsidP="00871120">
      <w:pPr>
        <w:spacing w:after="0" w:line="240" w:lineRule="auto"/>
        <w:ind w:firstLine="567"/>
        <w:jc w:val="both"/>
        <w:rPr>
          <w:rFonts w:ascii="Times New Roman" w:hAnsi="Times New Roman" w:cs="Times New Roman"/>
          <w:bCs/>
          <w:sz w:val="24"/>
          <w:szCs w:val="24"/>
        </w:rPr>
      </w:pPr>
    </w:p>
    <w:p w:rsidR="00871120" w:rsidRDefault="00871120" w:rsidP="00871120">
      <w:pPr>
        <w:spacing w:after="0" w:line="240" w:lineRule="auto"/>
        <w:ind w:firstLine="567"/>
        <w:jc w:val="both"/>
        <w:rPr>
          <w:rFonts w:ascii="Times New Roman" w:hAnsi="Times New Roman" w:cs="Times New Roman"/>
          <w:bCs/>
          <w:sz w:val="24"/>
          <w:szCs w:val="24"/>
        </w:rPr>
      </w:pPr>
    </w:p>
    <w:p w:rsidR="00871120" w:rsidRDefault="00871120" w:rsidP="00871120">
      <w:pPr>
        <w:spacing w:after="0" w:line="240" w:lineRule="auto"/>
        <w:ind w:firstLine="567"/>
        <w:jc w:val="both"/>
        <w:rPr>
          <w:rFonts w:ascii="Times New Roman" w:hAnsi="Times New Roman" w:cs="Times New Roman"/>
          <w:bCs/>
          <w:sz w:val="24"/>
          <w:szCs w:val="24"/>
        </w:rPr>
      </w:pPr>
    </w:p>
    <w:p w:rsidR="00E169BE" w:rsidRDefault="00E169BE" w:rsidP="00871120">
      <w:pPr>
        <w:spacing w:after="0" w:line="240" w:lineRule="auto"/>
        <w:ind w:firstLine="567"/>
        <w:jc w:val="both"/>
        <w:rPr>
          <w:rFonts w:ascii="Times New Roman" w:hAnsi="Times New Roman" w:cs="Times New Roman"/>
          <w:bCs/>
          <w:sz w:val="24"/>
          <w:szCs w:val="24"/>
        </w:rPr>
      </w:pPr>
    </w:p>
    <w:p w:rsidR="00E169BE" w:rsidRDefault="00E169BE" w:rsidP="00871120">
      <w:pPr>
        <w:spacing w:after="0" w:line="240" w:lineRule="auto"/>
        <w:ind w:firstLine="567"/>
        <w:jc w:val="both"/>
        <w:rPr>
          <w:rFonts w:ascii="Times New Roman" w:hAnsi="Times New Roman" w:cs="Times New Roman"/>
          <w:bCs/>
          <w:sz w:val="24"/>
          <w:szCs w:val="24"/>
        </w:rPr>
      </w:pPr>
    </w:p>
    <w:p w:rsidR="00E169BE" w:rsidRDefault="00E169BE" w:rsidP="00871120">
      <w:pPr>
        <w:spacing w:after="0" w:line="240" w:lineRule="auto"/>
        <w:ind w:firstLine="567"/>
        <w:jc w:val="both"/>
        <w:rPr>
          <w:rFonts w:ascii="Times New Roman" w:hAnsi="Times New Roman" w:cs="Times New Roman"/>
          <w:bCs/>
          <w:sz w:val="24"/>
          <w:szCs w:val="24"/>
        </w:rPr>
      </w:pPr>
    </w:p>
    <w:p w:rsidR="00E169BE" w:rsidRDefault="00E169BE" w:rsidP="00871120">
      <w:pPr>
        <w:spacing w:after="0" w:line="240" w:lineRule="auto"/>
        <w:ind w:firstLine="567"/>
        <w:jc w:val="both"/>
        <w:rPr>
          <w:rFonts w:ascii="Times New Roman" w:hAnsi="Times New Roman" w:cs="Times New Roman"/>
          <w:bCs/>
          <w:sz w:val="24"/>
          <w:szCs w:val="24"/>
        </w:rPr>
      </w:pPr>
    </w:p>
    <w:p w:rsidR="00E169BE" w:rsidRDefault="00E169BE" w:rsidP="00871120">
      <w:pPr>
        <w:spacing w:after="0" w:line="240" w:lineRule="auto"/>
        <w:ind w:firstLine="567"/>
        <w:jc w:val="both"/>
        <w:rPr>
          <w:rFonts w:ascii="Times New Roman" w:hAnsi="Times New Roman" w:cs="Times New Roman"/>
          <w:bCs/>
          <w:sz w:val="24"/>
          <w:szCs w:val="24"/>
        </w:rPr>
      </w:pPr>
    </w:p>
    <w:p w:rsidR="00E169BE" w:rsidRDefault="00E169BE" w:rsidP="00871120">
      <w:pPr>
        <w:spacing w:after="0" w:line="240" w:lineRule="auto"/>
        <w:ind w:firstLine="567"/>
        <w:jc w:val="both"/>
        <w:rPr>
          <w:rFonts w:ascii="Times New Roman" w:hAnsi="Times New Roman" w:cs="Times New Roman"/>
          <w:bCs/>
          <w:sz w:val="24"/>
          <w:szCs w:val="24"/>
        </w:rPr>
      </w:pPr>
    </w:p>
    <w:p w:rsidR="00E169BE" w:rsidRDefault="00E169BE" w:rsidP="00871120">
      <w:pPr>
        <w:spacing w:after="0" w:line="240" w:lineRule="auto"/>
        <w:ind w:firstLine="567"/>
        <w:jc w:val="both"/>
        <w:rPr>
          <w:rFonts w:ascii="Times New Roman" w:hAnsi="Times New Roman" w:cs="Times New Roman"/>
          <w:bCs/>
          <w:sz w:val="24"/>
          <w:szCs w:val="24"/>
        </w:rPr>
      </w:pPr>
    </w:p>
    <w:p w:rsidR="00E169BE" w:rsidRDefault="00E169BE" w:rsidP="00871120">
      <w:pPr>
        <w:spacing w:after="0" w:line="240" w:lineRule="auto"/>
        <w:ind w:firstLine="567"/>
        <w:jc w:val="both"/>
        <w:rPr>
          <w:rFonts w:ascii="Times New Roman" w:hAnsi="Times New Roman" w:cs="Times New Roman"/>
          <w:bCs/>
          <w:sz w:val="24"/>
          <w:szCs w:val="24"/>
        </w:rPr>
      </w:pPr>
    </w:p>
    <w:p w:rsidR="00E169BE" w:rsidRDefault="00E169BE" w:rsidP="00871120">
      <w:pPr>
        <w:spacing w:after="0" w:line="240" w:lineRule="auto"/>
        <w:ind w:firstLine="567"/>
        <w:jc w:val="both"/>
        <w:rPr>
          <w:rFonts w:ascii="Times New Roman" w:hAnsi="Times New Roman" w:cs="Times New Roman"/>
          <w:bCs/>
          <w:sz w:val="24"/>
          <w:szCs w:val="24"/>
        </w:rPr>
      </w:pPr>
    </w:p>
    <w:p w:rsidR="00E169BE" w:rsidRDefault="00E169BE" w:rsidP="00871120">
      <w:pPr>
        <w:spacing w:after="0" w:line="240" w:lineRule="auto"/>
        <w:ind w:firstLine="567"/>
        <w:jc w:val="both"/>
        <w:rPr>
          <w:rFonts w:ascii="Times New Roman" w:hAnsi="Times New Roman" w:cs="Times New Roman"/>
          <w:bCs/>
          <w:sz w:val="24"/>
          <w:szCs w:val="24"/>
        </w:rPr>
      </w:pPr>
    </w:p>
    <w:p w:rsidR="00E169BE" w:rsidRDefault="00E169BE" w:rsidP="00871120">
      <w:pPr>
        <w:spacing w:after="0" w:line="240" w:lineRule="auto"/>
        <w:ind w:firstLine="567"/>
        <w:jc w:val="both"/>
        <w:rPr>
          <w:rFonts w:ascii="Times New Roman" w:hAnsi="Times New Roman" w:cs="Times New Roman"/>
          <w:bCs/>
          <w:sz w:val="24"/>
          <w:szCs w:val="24"/>
        </w:rPr>
      </w:pPr>
    </w:p>
    <w:p w:rsidR="00E169BE" w:rsidRDefault="00E169BE" w:rsidP="00871120">
      <w:pPr>
        <w:spacing w:after="0" w:line="240" w:lineRule="auto"/>
        <w:ind w:firstLine="567"/>
        <w:jc w:val="both"/>
        <w:rPr>
          <w:rFonts w:ascii="Times New Roman" w:hAnsi="Times New Roman" w:cs="Times New Roman"/>
          <w:bCs/>
          <w:sz w:val="24"/>
          <w:szCs w:val="24"/>
        </w:rPr>
      </w:pPr>
    </w:p>
    <w:p w:rsidR="00E169BE" w:rsidRDefault="00E169BE" w:rsidP="00871120">
      <w:pPr>
        <w:spacing w:after="0" w:line="240" w:lineRule="auto"/>
        <w:ind w:firstLine="567"/>
        <w:jc w:val="both"/>
        <w:rPr>
          <w:rFonts w:ascii="Times New Roman" w:hAnsi="Times New Roman" w:cs="Times New Roman"/>
          <w:bCs/>
          <w:sz w:val="24"/>
          <w:szCs w:val="24"/>
        </w:rPr>
      </w:pPr>
    </w:p>
    <w:p w:rsidR="00E169BE" w:rsidRDefault="00E169BE" w:rsidP="00871120">
      <w:pPr>
        <w:spacing w:after="0" w:line="240" w:lineRule="auto"/>
        <w:ind w:firstLine="567"/>
        <w:jc w:val="both"/>
        <w:rPr>
          <w:rFonts w:ascii="Times New Roman" w:hAnsi="Times New Roman" w:cs="Times New Roman"/>
          <w:bCs/>
          <w:sz w:val="24"/>
          <w:szCs w:val="24"/>
        </w:rPr>
      </w:pPr>
    </w:p>
    <w:p w:rsidR="00E169BE" w:rsidRDefault="00E169BE" w:rsidP="00871120">
      <w:pPr>
        <w:spacing w:after="0" w:line="240" w:lineRule="auto"/>
        <w:ind w:firstLine="567"/>
        <w:jc w:val="both"/>
        <w:rPr>
          <w:rFonts w:ascii="Times New Roman" w:hAnsi="Times New Roman" w:cs="Times New Roman"/>
          <w:bCs/>
          <w:sz w:val="24"/>
          <w:szCs w:val="24"/>
        </w:rPr>
      </w:pPr>
      <w:bookmarkStart w:id="0" w:name="_GoBack"/>
      <w:bookmarkEnd w:id="0"/>
    </w:p>
    <w:p w:rsidR="00871120" w:rsidRDefault="00871120" w:rsidP="00871120">
      <w:pPr>
        <w:spacing w:after="0" w:line="240" w:lineRule="auto"/>
        <w:ind w:firstLine="567"/>
        <w:jc w:val="both"/>
        <w:rPr>
          <w:rFonts w:ascii="Times New Roman" w:hAnsi="Times New Roman" w:cs="Times New Roman"/>
          <w:bCs/>
          <w:sz w:val="24"/>
          <w:szCs w:val="24"/>
        </w:rPr>
      </w:pPr>
    </w:p>
    <w:p w:rsidR="00724D88" w:rsidRDefault="00724D88" w:rsidP="00871120">
      <w:pPr>
        <w:spacing w:after="0" w:line="240" w:lineRule="auto"/>
        <w:jc w:val="both"/>
        <w:rPr>
          <w:rFonts w:ascii="Times New Roman" w:hAnsi="Times New Roman" w:cs="Times New Roman"/>
          <w:bCs/>
          <w:sz w:val="24"/>
          <w:szCs w:val="24"/>
        </w:rPr>
      </w:pPr>
    </w:p>
    <w:p w:rsidR="00514045" w:rsidRDefault="00514045" w:rsidP="00871120">
      <w:pPr>
        <w:spacing w:after="0" w:line="240" w:lineRule="auto"/>
        <w:jc w:val="both"/>
        <w:rPr>
          <w:rFonts w:ascii="Times New Roman" w:hAnsi="Times New Roman" w:cs="Times New Roman"/>
          <w:bCs/>
          <w:sz w:val="24"/>
          <w:szCs w:val="24"/>
        </w:rPr>
      </w:pPr>
    </w:p>
    <w:p w:rsidR="00871120" w:rsidRDefault="00871120" w:rsidP="00871120">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ЗАЯВКА</w:t>
      </w:r>
    </w:p>
    <w:p w:rsidR="00871120" w:rsidRDefault="00871120" w:rsidP="00871120">
      <w:pPr>
        <w:spacing w:after="0"/>
        <w:jc w:val="center"/>
        <w:rPr>
          <w:rFonts w:ascii="Times New Roman" w:hAnsi="Times New Roman" w:cs="Times New Roman"/>
          <w:sz w:val="24"/>
          <w:szCs w:val="24"/>
        </w:rPr>
      </w:pPr>
      <w:r>
        <w:rPr>
          <w:rFonts w:ascii="Times New Roman" w:hAnsi="Times New Roman" w:cs="Times New Roman"/>
          <w:sz w:val="24"/>
          <w:szCs w:val="24"/>
        </w:rPr>
        <w:t>НА УЧАСТИЕ В АУКЦИОНЕ</w:t>
      </w:r>
    </w:p>
    <w:p w:rsidR="00871120" w:rsidRDefault="00871120" w:rsidP="00871120">
      <w:pPr>
        <w:spacing w:after="0"/>
        <w:jc w:val="center"/>
        <w:rPr>
          <w:rFonts w:ascii="Times New Roman" w:hAnsi="Times New Roman" w:cs="Times New Roman"/>
          <w:sz w:val="24"/>
          <w:szCs w:val="24"/>
        </w:rPr>
      </w:pPr>
      <w:r>
        <w:rPr>
          <w:rFonts w:ascii="Times New Roman" w:hAnsi="Times New Roman" w:cs="Times New Roman"/>
          <w:sz w:val="24"/>
          <w:szCs w:val="24"/>
        </w:rPr>
        <w:t>НА ПРАВО ЗАКЛЮЧЕНИЯ ДОГОВОРА АРЕНДЫ ЗЕМЕЛЬНОГО УЧАТСКА</w:t>
      </w:r>
    </w:p>
    <w:p w:rsidR="00871120" w:rsidRDefault="00871120" w:rsidP="00871120">
      <w:pPr>
        <w:spacing w:after="0" w:line="240" w:lineRule="auto"/>
        <w:rPr>
          <w:rFonts w:ascii="Times New Roman" w:hAnsi="Times New Roman" w:cs="Times New Roman"/>
          <w:sz w:val="24"/>
          <w:szCs w:val="24"/>
        </w:rPr>
      </w:pPr>
    </w:p>
    <w:tbl>
      <w:tblPr>
        <w:tblStyle w:val="a7"/>
        <w:tblW w:w="9644" w:type="dxa"/>
        <w:tblLook w:val="04A0" w:firstRow="1" w:lastRow="0" w:firstColumn="1" w:lastColumn="0" w:noHBand="0" w:noVBand="1"/>
      </w:tblPr>
      <w:tblGrid>
        <w:gridCol w:w="4219"/>
        <w:gridCol w:w="5425"/>
      </w:tblGrid>
      <w:tr w:rsidR="00871120" w:rsidTr="00871120">
        <w:tc>
          <w:tcPr>
            <w:tcW w:w="4219" w:type="dxa"/>
            <w:tcBorders>
              <w:top w:val="nil"/>
              <w:left w:val="nil"/>
              <w:bottom w:val="nil"/>
              <w:right w:val="nil"/>
            </w:tcBorders>
            <w:hideMark/>
          </w:tcPr>
          <w:p w:rsidR="00871120" w:rsidRDefault="00871120" w:rsidP="0082768E">
            <w:pPr>
              <w:pStyle w:val="a6"/>
              <w:numPr>
                <w:ilvl w:val="0"/>
                <w:numId w:val="5"/>
              </w:numPr>
              <w:spacing w:after="0" w:line="240" w:lineRule="auto"/>
              <w:ind w:left="0" w:firstLine="0"/>
              <w:jc w:val="both"/>
              <w:rPr>
                <w:rFonts w:ascii="Times New Roman" w:hAnsi="Times New Roman"/>
                <w:bCs/>
                <w:sz w:val="24"/>
                <w:szCs w:val="24"/>
                <w:lang w:eastAsia="ru-RU"/>
              </w:rPr>
            </w:pPr>
            <w:r>
              <w:rPr>
                <w:rFonts w:ascii="Times New Roman" w:hAnsi="Times New Roman"/>
                <w:sz w:val="24"/>
                <w:szCs w:val="24"/>
                <w:lang w:eastAsia="ru-RU"/>
              </w:rPr>
              <w:t>Сведения о заявителе</w:t>
            </w:r>
          </w:p>
        </w:tc>
        <w:tc>
          <w:tcPr>
            <w:tcW w:w="5425" w:type="dxa"/>
            <w:tcBorders>
              <w:top w:val="nil"/>
              <w:left w:val="nil"/>
              <w:bottom w:val="single" w:sz="4" w:space="0" w:color="auto"/>
              <w:right w:val="nil"/>
            </w:tcBorders>
          </w:tcPr>
          <w:p w:rsidR="00871120" w:rsidRDefault="00871120">
            <w:pPr>
              <w:spacing w:after="0" w:line="240" w:lineRule="auto"/>
              <w:jc w:val="both"/>
              <w:rPr>
                <w:rFonts w:ascii="Times New Roman" w:hAnsi="Times New Roman"/>
                <w:bCs/>
                <w:sz w:val="24"/>
                <w:szCs w:val="24"/>
                <w:lang w:eastAsia="ru-RU"/>
              </w:rPr>
            </w:pPr>
          </w:p>
        </w:tc>
      </w:tr>
      <w:tr w:rsidR="00871120" w:rsidTr="00871120">
        <w:tc>
          <w:tcPr>
            <w:tcW w:w="4219" w:type="dxa"/>
            <w:tcBorders>
              <w:top w:val="nil"/>
              <w:left w:val="nil"/>
              <w:bottom w:val="single" w:sz="4" w:space="0" w:color="auto"/>
              <w:right w:val="nil"/>
            </w:tcBorders>
          </w:tcPr>
          <w:p w:rsidR="00871120" w:rsidRDefault="00871120">
            <w:pPr>
              <w:spacing w:after="0" w:line="240" w:lineRule="auto"/>
              <w:jc w:val="both"/>
              <w:rPr>
                <w:rFonts w:ascii="Times New Roman" w:hAnsi="Times New Roman"/>
                <w:bCs/>
                <w:sz w:val="24"/>
                <w:szCs w:val="24"/>
                <w:lang w:eastAsia="ru-RU"/>
              </w:rPr>
            </w:pPr>
          </w:p>
          <w:p w:rsidR="00871120" w:rsidRDefault="00871120">
            <w:pPr>
              <w:spacing w:after="0" w:line="240" w:lineRule="auto"/>
              <w:jc w:val="both"/>
              <w:rPr>
                <w:rFonts w:ascii="Times New Roman" w:hAnsi="Times New Roman"/>
                <w:bCs/>
                <w:sz w:val="24"/>
                <w:szCs w:val="24"/>
                <w:lang w:eastAsia="ru-RU"/>
              </w:rPr>
            </w:pPr>
          </w:p>
        </w:tc>
        <w:tc>
          <w:tcPr>
            <w:tcW w:w="5425" w:type="dxa"/>
            <w:tcBorders>
              <w:top w:val="single" w:sz="4" w:space="0" w:color="auto"/>
              <w:left w:val="nil"/>
              <w:bottom w:val="single" w:sz="4" w:space="0" w:color="auto"/>
              <w:right w:val="nil"/>
            </w:tcBorders>
            <w:hideMark/>
          </w:tcPr>
          <w:p w:rsidR="00871120" w:rsidRDefault="00871120">
            <w:pPr>
              <w:spacing w:after="0" w:line="240" w:lineRule="auto"/>
              <w:jc w:val="both"/>
              <w:rPr>
                <w:rFonts w:ascii="Times New Roman" w:hAnsi="Times New Roman"/>
                <w:bCs/>
                <w:sz w:val="24"/>
                <w:szCs w:val="24"/>
                <w:lang w:eastAsia="ru-RU"/>
              </w:rPr>
            </w:pPr>
            <w:r>
              <w:rPr>
                <w:rFonts w:ascii="Times New Roman" w:hAnsi="Times New Roman"/>
                <w:sz w:val="24"/>
                <w:szCs w:val="24"/>
                <w:vertAlign w:val="superscript"/>
                <w:lang w:eastAsia="ru-RU"/>
              </w:rPr>
              <w:t xml:space="preserve">                         (полное наименование юридического лица)</w:t>
            </w:r>
          </w:p>
        </w:tc>
      </w:tr>
      <w:tr w:rsidR="00871120" w:rsidTr="00871120">
        <w:tc>
          <w:tcPr>
            <w:tcW w:w="4219" w:type="dxa"/>
            <w:tcBorders>
              <w:top w:val="single" w:sz="4" w:space="0" w:color="auto"/>
              <w:left w:val="nil"/>
              <w:bottom w:val="nil"/>
              <w:right w:val="nil"/>
            </w:tcBorders>
          </w:tcPr>
          <w:p w:rsidR="00871120" w:rsidRDefault="00871120">
            <w:pPr>
              <w:pStyle w:val="a6"/>
              <w:spacing w:after="0" w:line="240" w:lineRule="auto"/>
              <w:ind w:left="0"/>
              <w:jc w:val="both"/>
              <w:rPr>
                <w:rFonts w:ascii="Times New Roman" w:hAnsi="Times New Roman"/>
                <w:bCs/>
                <w:sz w:val="24"/>
                <w:szCs w:val="24"/>
                <w:lang w:eastAsia="ru-RU"/>
              </w:rPr>
            </w:pPr>
          </w:p>
          <w:p w:rsidR="00871120" w:rsidRDefault="00871120" w:rsidP="0082768E">
            <w:pPr>
              <w:pStyle w:val="a6"/>
              <w:numPr>
                <w:ilvl w:val="0"/>
                <w:numId w:val="5"/>
              </w:numPr>
              <w:spacing w:after="0" w:line="240" w:lineRule="auto"/>
              <w:ind w:left="0" w:firstLine="0"/>
              <w:jc w:val="both"/>
              <w:rPr>
                <w:rFonts w:ascii="Times New Roman" w:hAnsi="Times New Roman"/>
                <w:bCs/>
                <w:sz w:val="24"/>
                <w:szCs w:val="24"/>
                <w:lang w:eastAsia="ru-RU"/>
              </w:rPr>
            </w:pPr>
            <w:r>
              <w:rPr>
                <w:rFonts w:ascii="Times New Roman" w:hAnsi="Times New Roman"/>
                <w:sz w:val="24"/>
                <w:szCs w:val="24"/>
                <w:lang w:eastAsia="ru-RU"/>
              </w:rPr>
              <w:t>Сведения о предмете аукциона</w:t>
            </w:r>
          </w:p>
        </w:tc>
        <w:tc>
          <w:tcPr>
            <w:tcW w:w="5425" w:type="dxa"/>
            <w:tcBorders>
              <w:top w:val="single" w:sz="4" w:space="0" w:color="auto"/>
              <w:left w:val="nil"/>
              <w:bottom w:val="single" w:sz="4" w:space="0" w:color="auto"/>
              <w:right w:val="nil"/>
            </w:tcBorders>
          </w:tcPr>
          <w:p w:rsidR="00871120" w:rsidRDefault="00871120">
            <w:pPr>
              <w:spacing w:after="0" w:line="240" w:lineRule="auto"/>
              <w:jc w:val="both"/>
              <w:rPr>
                <w:rFonts w:ascii="Times New Roman" w:hAnsi="Times New Roman"/>
                <w:bCs/>
                <w:sz w:val="24"/>
                <w:szCs w:val="24"/>
                <w:lang w:eastAsia="ru-RU"/>
              </w:rPr>
            </w:pPr>
            <w:r>
              <w:rPr>
                <w:rFonts w:ascii="Times New Roman" w:hAnsi="Times New Roman"/>
                <w:sz w:val="24"/>
                <w:szCs w:val="24"/>
                <w:vertAlign w:val="superscript"/>
                <w:lang w:eastAsia="ru-RU"/>
              </w:rPr>
              <w:t xml:space="preserve">                   (фамилия, имя, отчество, ИНН физического лица)</w:t>
            </w:r>
          </w:p>
          <w:p w:rsidR="00871120" w:rsidRDefault="00871120">
            <w:pPr>
              <w:spacing w:after="0" w:line="240" w:lineRule="auto"/>
              <w:jc w:val="both"/>
              <w:rPr>
                <w:rFonts w:ascii="Times New Roman" w:hAnsi="Times New Roman"/>
                <w:bCs/>
                <w:sz w:val="24"/>
                <w:szCs w:val="24"/>
                <w:lang w:eastAsia="ru-RU"/>
              </w:rPr>
            </w:pPr>
          </w:p>
        </w:tc>
      </w:tr>
      <w:tr w:rsidR="00871120" w:rsidTr="00871120">
        <w:tc>
          <w:tcPr>
            <w:tcW w:w="4219" w:type="dxa"/>
            <w:tcBorders>
              <w:top w:val="nil"/>
              <w:left w:val="nil"/>
              <w:bottom w:val="single" w:sz="4" w:space="0" w:color="auto"/>
              <w:right w:val="nil"/>
            </w:tcBorders>
          </w:tcPr>
          <w:p w:rsidR="00871120" w:rsidRDefault="00871120">
            <w:pPr>
              <w:spacing w:after="0" w:line="240" w:lineRule="auto"/>
              <w:jc w:val="both"/>
              <w:rPr>
                <w:rFonts w:ascii="Times New Roman" w:hAnsi="Times New Roman"/>
                <w:bCs/>
                <w:sz w:val="24"/>
                <w:szCs w:val="24"/>
                <w:lang w:eastAsia="ru-RU"/>
              </w:rPr>
            </w:pPr>
          </w:p>
        </w:tc>
        <w:tc>
          <w:tcPr>
            <w:tcW w:w="5425" w:type="dxa"/>
            <w:tcBorders>
              <w:top w:val="single" w:sz="4" w:space="0" w:color="auto"/>
              <w:left w:val="nil"/>
              <w:bottom w:val="single" w:sz="4" w:space="0" w:color="auto"/>
              <w:right w:val="nil"/>
            </w:tcBorders>
          </w:tcPr>
          <w:p w:rsidR="00871120" w:rsidRDefault="00871120">
            <w:pPr>
              <w:tabs>
                <w:tab w:val="right" w:pos="5136"/>
              </w:tabs>
              <w:spacing w:after="0" w:line="240" w:lineRule="auto"/>
              <w:jc w:val="both"/>
              <w:rPr>
                <w:rFonts w:ascii="Times New Roman" w:hAnsi="Times New Roman"/>
                <w:sz w:val="24"/>
                <w:szCs w:val="24"/>
                <w:vertAlign w:val="superscript"/>
                <w:lang w:eastAsia="ru-RU"/>
              </w:rPr>
            </w:pPr>
            <w:r>
              <w:rPr>
                <w:rFonts w:ascii="Times New Roman" w:hAnsi="Times New Roman"/>
                <w:sz w:val="24"/>
                <w:szCs w:val="24"/>
                <w:vertAlign w:val="superscript"/>
                <w:lang w:eastAsia="ru-RU"/>
              </w:rPr>
              <w:t xml:space="preserve">                        (кадастровый номер, адрес земельного участка)</w:t>
            </w:r>
            <w:r>
              <w:rPr>
                <w:rFonts w:ascii="Times New Roman" w:hAnsi="Times New Roman"/>
                <w:sz w:val="24"/>
                <w:szCs w:val="24"/>
                <w:vertAlign w:val="superscript"/>
                <w:lang w:eastAsia="ru-RU"/>
              </w:rPr>
              <w:tab/>
            </w:r>
          </w:p>
          <w:p w:rsidR="00871120" w:rsidRDefault="00871120">
            <w:pPr>
              <w:tabs>
                <w:tab w:val="right" w:pos="5136"/>
              </w:tabs>
              <w:spacing w:after="0" w:line="240" w:lineRule="auto"/>
              <w:jc w:val="both"/>
              <w:rPr>
                <w:rFonts w:ascii="Times New Roman" w:hAnsi="Times New Roman"/>
                <w:bCs/>
                <w:sz w:val="24"/>
                <w:szCs w:val="24"/>
                <w:lang w:eastAsia="ru-RU"/>
              </w:rPr>
            </w:pPr>
          </w:p>
        </w:tc>
      </w:tr>
      <w:tr w:rsidR="00871120" w:rsidTr="00871120">
        <w:trPr>
          <w:trHeight w:val="838"/>
        </w:trPr>
        <w:tc>
          <w:tcPr>
            <w:tcW w:w="4219" w:type="dxa"/>
            <w:vMerge w:val="restart"/>
            <w:tcBorders>
              <w:top w:val="single" w:sz="4" w:space="0" w:color="auto"/>
              <w:left w:val="nil"/>
              <w:bottom w:val="nil"/>
              <w:right w:val="nil"/>
            </w:tcBorders>
          </w:tcPr>
          <w:p w:rsidR="00871120" w:rsidRDefault="00871120">
            <w:pPr>
              <w:pStyle w:val="a6"/>
              <w:spacing w:after="0" w:line="240" w:lineRule="auto"/>
              <w:ind w:left="0"/>
              <w:jc w:val="both"/>
              <w:rPr>
                <w:rFonts w:ascii="Times New Roman" w:hAnsi="Times New Roman"/>
                <w:bCs/>
                <w:sz w:val="24"/>
                <w:szCs w:val="24"/>
                <w:lang w:eastAsia="ru-RU"/>
              </w:rPr>
            </w:pPr>
          </w:p>
          <w:p w:rsidR="00871120" w:rsidRDefault="00871120" w:rsidP="0082768E">
            <w:pPr>
              <w:pStyle w:val="a6"/>
              <w:numPr>
                <w:ilvl w:val="0"/>
                <w:numId w:val="5"/>
              </w:numPr>
              <w:spacing w:after="0" w:line="240" w:lineRule="auto"/>
              <w:ind w:left="0"/>
              <w:jc w:val="both"/>
              <w:rPr>
                <w:rFonts w:ascii="Times New Roman" w:hAnsi="Times New Roman"/>
                <w:bCs/>
                <w:sz w:val="24"/>
                <w:szCs w:val="24"/>
                <w:lang w:eastAsia="ru-RU"/>
              </w:rPr>
            </w:pPr>
            <w:r>
              <w:rPr>
                <w:rFonts w:ascii="Times New Roman" w:hAnsi="Times New Roman"/>
                <w:sz w:val="24"/>
                <w:szCs w:val="24"/>
                <w:lang w:eastAsia="ru-RU"/>
              </w:rPr>
              <w:t xml:space="preserve">  3. Реквизиты счета для возврата задатка</w:t>
            </w:r>
          </w:p>
          <w:p w:rsidR="00871120" w:rsidRDefault="00871120">
            <w:pPr>
              <w:pStyle w:val="a6"/>
              <w:spacing w:after="0" w:line="240" w:lineRule="auto"/>
              <w:ind w:left="0"/>
              <w:jc w:val="both"/>
              <w:rPr>
                <w:rFonts w:ascii="Times New Roman" w:hAnsi="Times New Roman"/>
                <w:bCs/>
                <w:sz w:val="24"/>
                <w:szCs w:val="24"/>
                <w:lang w:eastAsia="ru-RU"/>
              </w:rPr>
            </w:pPr>
          </w:p>
          <w:p w:rsidR="00871120" w:rsidRDefault="00871120" w:rsidP="0082768E">
            <w:pPr>
              <w:pStyle w:val="a6"/>
              <w:numPr>
                <w:ilvl w:val="0"/>
                <w:numId w:val="5"/>
              </w:numPr>
              <w:spacing w:after="0" w:line="240" w:lineRule="auto"/>
              <w:ind w:left="0" w:firstLine="0"/>
              <w:jc w:val="both"/>
              <w:rPr>
                <w:rFonts w:ascii="Times New Roman" w:hAnsi="Times New Roman"/>
                <w:bCs/>
                <w:sz w:val="24"/>
                <w:szCs w:val="24"/>
                <w:lang w:eastAsia="ru-RU"/>
              </w:rPr>
            </w:pPr>
            <w:r>
              <w:rPr>
                <w:rFonts w:ascii="Times New Roman" w:hAnsi="Times New Roman"/>
                <w:sz w:val="24"/>
                <w:szCs w:val="24"/>
                <w:lang w:eastAsia="ru-RU"/>
              </w:rPr>
              <w:t>Телефон (факс) для связи</w:t>
            </w:r>
          </w:p>
        </w:tc>
        <w:tc>
          <w:tcPr>
            <w:tcW w:w="5425" w:type="dxa"/>
            <w:tcBorders>
              <w:top w:val="single" w:sz="4" w:space="0" w:color="auto"/>
              <w:left w:val="nil"/>
              <w:bottom w:val="single" w:sz="4" w:space="0" w:color="auto"/>
              <w:right w:val="nil"/>
            </w:tcBorders>
          </w:tcPr>
          <w:p w:rsidR="00871120" w:rsidRDefault="00871120">
            <w:pPr>
              <w:tabs>
                <w:tab w:val="right" w:pos="5136"/>
              </w:tabs>
              <w:spacing w:after="0" w:line="240" w:lineRule="auto"/>
              <w:jc w:val="both"/>
              <w:rPr>
                <w:rFonts w:ascii="Times New Roman" w:hAnsi="Times New Roman"/>
                <w:sz w:val="24"/>
                <w:szCs w:val="24"/>
                <w:vertAlign w:val="superscript"/>
                <w:lang w:eastAsia="ru-RU"/>
              </w:rPr>
            </w:pPr>
            <w:r>
              <w:rPr>
                <w:rFonts w:ascii="Times New Roman" w:hAnsi="Times New Roman"/>
                <w:sz w:val="24"/>
                <w:szCs w:val="24"/>
                <w:vertAlign w:val="superscript"/>
                <w:lang w:eastAsia="ru-RU"/>
              </w:rPr>
              <w:t xml:space="preserve">                          </w:t>
            </w:r>
            <w:r>
              <w:rPr>
                <w:rFonts w:ascii="Times New Roman" w:hAnsi="Times New Roman"/>
                <w:sz w:val="24"/>
                <w:szCs w:val="24"/>
                <w:vertAlign w:val="superscript"/>
                <w:lang w:eastAsia="ru-RU"/>
              </w:rPr>
              <w:tab/>
            </w:r>
          </w:p>
          <w:p w:rsidR="00871120" w:rsidRDefault="00871120">
            <w:pPr>
              <w:tabs>
                <w:tab w:val="right" w:pos="5136"/>
              </w:tabs>
              <w:spacing w:after="0" w:line="240" w:lineRule="auto"/>
              <w:jc w:val="both"/>
              <w:rPr>
                <w:rFonts w:ascii="Times New Roman" w:hAnsi="Times New Roman"/>
                <w:bCs/>
                <w:sz w:val="24"/>
                <w:szCs w:val="24"/>
                <w:lang w:eastAsia="ru-RU"/>
              </w:rPr>
            </w:pPr>
          </w:p>
        </w:tc>
      </w:tr>
      <w:tr w:rsidR="00871120" w:rsidTr="00871120">
        <w:tc>
          <w:tcPr>
            <w:tcW w:w="0" w:type="auto"/>
            <w:vMerge/>
            <w:tcBorders>
              <w:top w:val="single" w:sz="4" w:space="0" w:color="auto"/>
              <w:left w:val="nil"/>
              <w:bottom w:val="nil"/>
              <w:right w:val="nil"/>
            </w:tcBorders>
            <w:vAlign w:val="center"/>
            <w:hideMark/>
          </w:tcPr>
          <w:p w:rsidR="00871120" w:rsidRDefault="00871120">
            <w:pPr>
              <w:spacing w:after="0" w:line="240" w:lineRule="auto"/>
              <w:rPr>
                <w:rFonts w:ascii="Times New Roman" w:hAnsi="Times New Roman"/>
                <w:bCs/>
                <w:sz w:val="24"/>
                <w:szCs w:val="24"/>
                <w:lang w:eastAsia="ru-RU"/>
              </w:rPr>
            </w:pPr>
          </w:p>
        </w:tc>
        <w:tc>
          <w:tcPr>
            <w:tcW w:w="5425" w:type="dxa"/>
            <w:tcBorders>
              <w:top w:val="single" w:sz="4" w:space="0" w:color="auto"/>
              <w:left w:val="nil"/>
              <w:bottom w:val="single" w:sz="4" w:space="0" w:color="auto"/>
              <w:right w:val="nil"/>
            </w:tcBorders>
          </w:tcPr>
          <w:p w:rsidR="00871120" w:rsidRDefault="00871120">
            <w:pPr>
              <w:spacing w:after="0" w:line="240" w:lineRule="auto"/>
              <w:jc w:val="both"/>
              <w:rPr>
                <w:rFonts w:ascii="Times New Roman" w:hAnsi="Times New Roman"/>
                <w:bCs/>
                <w:sz w:val="24"/>
                <w:szCs w:val="24"/>
                <w:lang w:eastAsia="ru-RU"/>
              </w:rPr>
            </w:pPr>
          </w:p>
          <w:p w:rsidR="00871120" w:rsidRDefault="00871120">
            <w:pPr>
              <w:spacing w:after="0" w:line="240" w:lineRule="auto"/>
              <w:jc w:val="both"/>
              <w:rPr>
                <w:rFonts w:ascii="Times New Roman" w:hAnsi="Times New Roman"/>
                <w:bCs/>
                <w:sz w:val="24"/>
                <w:szCs w:val="24"/>
                <w:lang w:eastAsia="ru-RU"/>
              </w:rPr>
            </w:pPr>
          </w:p>
        </w:tc>
      </w:tr>
      <w:tr w:rsidR="00871120" w:rsidTr="00871120">
        <w:tc>
          <w:tcPr>
            <w:tcW w:w="4219" w:type="dxa"/>
            <w:tcBorders>
              <w:top w:val="nil"/>
              <w:left w:val="nil"/>
              <w:bottom w:val="nil"/>
              <w:right w:val="nil"/>
            </w:tcBorders>
          </w:tcPr>
          <w:p w:rsidR="00871120" w:rsidRDefault="00871120">
            <w:pPr>
              <w:pStyle w:val="a6"/>
              <w:spacing w:after="0" w:line="240" w:lineRule="auto"/>
              <w:ind w:left="0"/>
              <w:jc w:val="both"/>
              <w:rPr>
                <w:rFonts w:ascii="Times New Roman" w:hAnsi="Times New Roman"/>
                <w:bCs/>
                <w:sz w:val="24"/>
                <w:szCs w:val="24"/>
                <w:lang w:eastAsia="ru-RU"/>
              </w:rPr>
            </w:pPr>
          </w:p>
          <w:p w:rsidR="00871120" w:rsidRDefault="00871120" w:rsidP="0082768E">
            <w:pPr>
              <w:pStyle w:val="a6"/>
              <w:numPr>
                <w:ilvl w:val="0"/>
                <w:numId w:val="5"/>
              </w:numPr>
              <w:spacing w:after="0" w:line="240" w:lineRule="auto"/>
              <w:ind w:left="0" w:firstLine="0"/>
              <w:jc w:val="both"/>
              <w:rPr>
                <w:rFonts w:ascii="Times New Roman" w:hAnsi="Times New Roman"/>
                <w:bCs/>
                <w:sz w:val="24"/>
                <w:szCs w:val="24"/>
                <w:lang w:eastAsia="ru-RU"/>
              </w:rPr>
            </w:pPr>
            <w:r>
              <w:rPr>
                <w:rFonts w:ascii="Times New Roman" w:hAnsi="Times New Roman"/>
                <w:sz w:val="24"/>
                <w:szCs w:val="24"/>
                <w:lang w:eastAsia="ru-RU"/>
              </w:rPr>
              <w:t>Приложения к заявке</w:t>
            </w:r>
          </w:p>
        </w:tc>
        <w:tc>
          <w:tcPr>
            <w:tcW w:w="5425" w:type="dxa"/>
            <w:tcBorders>
              <w:top w:val="single" w:sz="4" w:space="0" w:color="auto"/>
              <w:left w:val="nil"/>
              <w:bottom w:val="single" w:sz="4" w:space="0" w:color="auto"/>
              <w:right w:val="nil"/>
            </w:tcBorders>
          </w:tcPr>
          <w:p w:rsidR="00871120" w:rsidRDefault="00871120">
            <w:pPr>
              <w:spacing w:after="0" w:line="240" w:lineRule="auto"/>
              <w:jc w:val="both"/>
              <w:rPr>
                <w:rFonts w:ascii="Times New Roman" w:hAnsi="Times New Roman"/>
                <w:bCs/>
                <w:sz w:val="24"/>
                <w:szCs w:val="24"/>
                <w:lang w:eastAsia="ru-RU"/>
              </w:rPr>
            </w:pPr>
          </w:p>
          <w:p w:rsidR="00871120" w:rsidRDefault="00871120">
            <w:pPr>
              <w:spacing w:after="0" w:line="240" w:lineRule="auto"/>
              <w:jc w:val="both"/>
              <w:rPr>
                <w:rFonts w:ascii="Times New Roman" w:hAnsi="Times New Roman"/>
                <w:bCs/>
                <w:sz w:val="24"/>
                <w:szCs w:val="24"/>
                <w:lang w:eastAsia="ru-RU"/>
              </w:rPr>
            </w:pPr>
          </w:p>
        </w:tc>
      </w:tr>
      <w:tr w:rsidR="00871120" w:rsidTr="00871120">
        <w:tc>
          <w:tcPr>
            <w:tcW w:w="4219" w:type="dxa"/>
            <w:tcBorders>
              <w:top w:val="nil"/>
              <w:left w:val="nil"/>
              <w:bottom w:val="single" w:sz="4" w:space="0" w:color="auto"/>
              <w:right w:val="nil"/>
            </w:tcBorders>
          </w:tcPr>
          <w:p w:rsidR="00871120" w:rsidRDefault="00871120">
            <w:pPr>
              <w:pStyle w:val="a6"/>
              <w:spacing w:after="0" w:line="240" w:lineRule="auto"/>
              <w:ind w:left="0"/>
              <w:jc w:val="both"/>
              <w:rPr>
                <w:rFonts w:ascii="Times New Roman" w:hAnsi="Times New Roman"/>
                <w:bCs/>
                <w:sz w:val="24"/>
                <w:szCs w:val="24"/>
                <w:lang w:eastAsia="ru-RU"/>
              </w:rPr>
            </w:pPr>
          </w:p>
        </w:tc>
        <w:tc>
          <w:tcPr>
            <w:tcW w:w="5425" w:type="dxa"/>
            <w:tcBorders>
              <w:top w:val="single" w:sz="4" w:space="0" w:color="auto"/>
              <w:left w:val="nil"/>
              <w:bottom w:val="single" w:sz="4" w:space="0" w:color="auto"/>
              <w:right w:val="nil"/>
            </w:tcBorders>
          </w:tcPr>
          <w:p w:rsidR="00871120" w:rsidRDefault="00871120">
            <w:pPr>
              <w:spacing w:after="0" w:line="240" w:lineRule="auto"/>
              <w:jc w:val="both"/>
              <w:rPr>
                <w:rFonts w:ascii="Times New Roman" w:hAnsi="Times New Roman"/>
                <w:bCs/>
                <w:sz w:val="24"/>
                <w:szCs w:val="24"/>
                <w:lang w:eastAsia="ru-RU"/>
              </w:rPr>
            </w:pPr>
          </w:p>
          <w:p w:rsidR="00871120" w:rsidRDefault="00871120">
            <w:pPr>
              <w:spacing w:after="0" w:line="240" w:lineRule="auto"/>
              <w:jc w:val="both"/>
              <w:rPr>
                <w:rFonts w:ascii="Times New Roman" w:hAnsi="Times New Roman"/>
                <w:bCs/>
                <w:sz w:val="24"/>
                <w:szCs w:val="24"/>
                <w:lang w:eastAsia="ru-RU"/>
              </w:rPr>
            </w:pPr>
          </w:p>
        </w:tc>
      </w:tr>
      <w:tr w:rsidR="00871120" w:rsidTr="00871120">
        <w:tc>
          <w:tcPr>
            <w:tcW w:w="4219" w:type="dxa"/>
            <w:tcBorders>
              <w:top w:val="single" w:sz="4" w:space="0" w:color="auto"/>
              <w:left w:val="nil"/>
              <w:bottom w:val="nil"/>
              <w:right w:val="nil"/>
            </w:tcBorders>
          </w:tcPr>
          <w:p w:rsidR="00871120" w:rsidRDefault="00871120">
            <w:pPr>
              <w:spacing w:after="0" w:line="240" w:lineRule="auto"/>
              <w:jc w:val="both"/>
              <w:rPr>
                <w:rFonts w:ascii="Times New Roman" w:hAnsi="Times New Roman"/>
                <w:sz w:val="24"/>
                <w:szCs w:val="24"/>
                <w:lang w:eastAsia="ru-RU"/>
              </w:rPr>
            </w:pPr>
          </w:p>
          <w:p w:rsidR="00871120" w:rsidRDefault="0087112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Подпись заявителя (представителя)</w:t>
            </w:r>
          </w:p>
        </w:tc>
        <w:tc>
          <w:tcPr>
            <w:tcW w:w="5425" w:type="dxa"/>
            <w:tcBorders>
              <w:top w:val="single" w:sz="4" w:space="0" w:color="auto"/>
              <w:left w:val="nil"/>
              <w:bottom w:val="single" w:sz="4" w:space="0" w:color="auto"/>
              <w:right w:val="nil"/>
            </w:tcBorders>
          </w:tcPr>
          <w:p w:rsidR="00871120" w:rsidRDefault="00871120">
            <w:pPr>
              <w:spacing w:after="0" w:line="240" w:lineRule="auto"/>
              <w:jc w:val="both"/>
              <w:rPr>
                <w:rFonts w:ascii="Times New Roman" w:hAnsi="Times New Roman"/>
                <w:bCs/>
                <w:sz w:val="24"/>
                <w:szCs w:val="24"/>
                <w:lang w:eastAsia="ru-RU"/>
              </w:rPr>
            </w:pPr>
          </w:p>
          <w:p w:rsidR="00871120" w:rsidRDefault="00871120">
            <w:pPr>
              <w:spacing w:after="0" w:line="240" w:lineRule="auto"/>
              <w:jc w:val="both"/>
              <w:rPr>
                <w:rFonts w:ascii="Times New Roman" w:hAnsi="Times New Roman"/>
                <w:bCs/>
                <w:sz w:val="24"/>
                <w:szCs w:val="24"/>
                <w:lang w:eastAsia="ru-RU"/>
              </w:rPr>
            </w:pPr>
          </w:p>
        </w:tc>
      </w:tr>
      <w:tr w:rsidR="00871120" w:rsidTr="00871120">
        <w:tc>
          <w:tcPr>
            <w:tcW w:w="4219" w:type="dxa"/>
            <w:tcBorders>
              <w:top w:val="nil"/>
              <w:left w:val="nil"/>
              <w:bottom w:val="nil"/>
              <w:right w:val="nil"/>
            </w:tcBorders>
          </w:tcPr>
          <w:p w:rsidR="00871120" w:rsidRDefault="00871120">
            <w:pPr>
              <w:spacing w:after="0" w:line="240" w:lineRule="auto"/>
              <w:jc w:val="both"/>
              <w:rPr>
                <w:rFonts w:ascii="Times New Roman" w:hAnsi="Times New Roman"/>
                <w:sz w:val="24"/>
                <w:szCs w:val="24"/>
                <w:lang w:eastAsia="ru-RU"/>
              </w:rPr>
            </w:pPr>
          </w:p>
        </w:tc>
        <w:tc>
          <w:tcPr>
            <w:tcW w:w="5425" w:type="dxa"/>
            <w:vMerge w:val="restart"/>
            <w:tcBorders>
              <w:top w:val="single" w:sz="4" w:space="0" w:color="auto"/>
              <w:left w:val="nil"/>
              <w:bottom w:val="single" w:sz="4" w:space="0" w:color="auto"/>
              <w:right w:val="nil"/>
            </w:tcBorders>
          </w:tcPr>
          <w:p w:rsidR="00871120" w:rsidRDefault="00871120">
            <w:pPr>
              <w:spacing w:after="0" w:line="240" w:lineRule="auto"/>
              <w:jc w:val="both"/>
              <w:rPr>
                <w:rFonts w:ascii="Times New Roman" w:hAnsi="Times New Roman"/>
                <w:bCs/>
                <w:sz w:val="24"/>
                <w:szCs w:val="24"/>
                <w:lang w:eastAsia="ru-RU"/>
              </w:rPr>
            </w:pPr>
            <w:r>
              <w:rPr>
                <w:rFonts w:ascii="Times New Roman" w:hAnsi="Times New Roman"/>
                <w:sz w:val="24"/>
                <w:szCs w:val="24"/>
                <w:vertAlign w:val="superscript"/>
                <w:lang w:eastAsia="ru-RU"/>
              </w:rPr>
              <w:t xml:space="preserve">                                                                                (расшифровка подписи)</w:t>
            </w:r>
          </w:p>
          <w:p w:rsidR="00871120" w:rsidRDefault="00871120">
            <w:pPr>
              <w:spacing w:after="0" w:line="240" w:lineRule="auto"/>
              <w:jc w:val="both"/>
              <w:rPr>
                <w:rFonts w:ascii="Times New Roman" w:hAnsi="Times New Roman"/>
                <w:bCs/>
                <w:sz w:val="24"/>
                <w:szCs w:val="24"/>
                <w:lang w:eastAsia="ru-RU"/>
              </w:rPr>
            </w:pPr>
          </w:p>
        </w:tc>
      </w:tr>
      <w:tr w:rsidR="00871120" w:rsidTr="00871120">
        <w:tc>
          <w:tcPr>
            <w:tcW w:w="4219" w:type="dxa"/>
            <w:tcBorders>
              <w:top w:val="nil"/>
              <w:left w:val="nil"/>
              <w:bottom w:val="nil"/>
              <w:right w:val="nil"/>
            </w:tcBorders>
            <w:hideMark/>
          </w:tcPr>
          <w:p w:rsidR="00871120" w:rsidRDefault="0087112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Отметка о регистрации заявки:</w:t>
            </w:r>
          </w:p>
        </w:tc>
        <w:tc>
          <w:tcPr>
            <w:tcW w:w="0" w:type="auto"/>
            <w:vMerge/>
            <w:tcBorders>
              <w:top w:val="single" w:sz="4" w:space="0" w:color="auto"/>
              <w:left w:val="nil"/>
              <w:bottom w:val="single" w:sz="4" w:space="0" w:color="auto"/>
              <w:right w:val="nil"/>
            </w:tcBorders>
            <w:vAlign w:val="center"/>
            <w:hideMark/>
          </w:tcPr>
          <w:p w:rsidR="00871120" w:rsidRDefault="00871120">
            <w:pPr>
              <w:spacing w:after="0" w:line="240" w:lineRule="auto"/>
              <w:rPr>
                <w:rFonts w:ascii="Times New Roman" w:hAnsi="Times New Roman"/>
                <w:bCs/>
                <w:sz w:val="24"/>
                <w:szCs w:val="24"/>
                <w:lang w:eastAsia="ru-RU"/>
              </w:rPr>
            </w:pPr>
          </w:p>
        </w:tc>
      </w:tr>
      <w:tr w:rsidR="00871120" w:rsidTr="00871120">
        <w:tc>
          <w:tcPr>
            <w:tcW w:w="4219" w:type="dxa"/>
            <w:tcBorders>
              <w:top w:val="nil"/>
              <w:left w:val="nil"/>
              <w:bottom w:val="nil"/>
              <w:right w:val="nil"/>
            </w:tcBorders>
          </w:tcPr>
          <w:p w:rsidR="00871120" w:rsidRDefault="00871120">
            <w:pPr>
              <w:spacing w:after="0" w:line="240" w:lineRule="auto"/>
              <w:jc w:val="both"/>
              <w:rPr>
                <w:rFonts w:ascii="Times New Roman" w:hAnsi="Times New Roman"/>
                <w:sz w:val="24"/>
                <w:szCs w:val="24"/>
                <w:lang w:eastAsia="ru-RU"/>
              </w:rPr>
            </w:pPr>
          </w:p>
          <w:p w:rsidR="00871120" w:rsidRDefault="0087112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Подпись лица, принявшего заявку:</w:t>
            </w:r>
          </w:p>
        </w:tc>
        <w:tc>
          <w:tcPr>
            <w:tcW w:w="5425" w:type="dxa"/>
            <w:tcBorders>
              <w:top w:val="single" w:sz="4" w:space="0" w:color="auto"/>
              <w:left w:val="nil"/>
              <w:bottom w:val="single" w:sz="4" w:space="0" w:color="auto"/>
              <w:right w:val="nil"/>
            </w:tcBorders>
          </w:tcPr>
          <w:p w:rsidR="00871120" w:rsidRDefault="00871120">
            <w:pPr>
              <w:spacing w:after="0" w:line="240" w:lineRule="auto"/>
              <w:jc w:val="both"/>
              <w:rPr>
                <w:rFonts w:ascii="Times New Roman" w:hAnsi="Times New Roman"/>
                <w:bCs/>
                <w:sz w:val="24"/>
                <w:szCs w:val="24"/>
                <w:lang w:eastAsia="ru-RU"/>
              </w:rPr>
            </w:pPr>
          </w:p>
          <w:p w:rsidR="00871120" w:rsidRDefault="00871120">
            <w:pPr>
              <w:spacing w:after="0" w:line="240" w:lineRule="auto"/>
              <w:jc w:val="both"/>
              <w:rPr>
                <w:rFonts w:ascii="Times New Roman" w:hAnsi="Times New Roman"/>
                <w:bCs/>
                <w:sz w:val="24"/>
                <w:szCs w:val="24"/>
                <w:lang w:eastAsia="ru-RU"/>
              </w:rPr>
            </w:pPr>
          </w:p>
        </w:tc>
      </w:tr>
      <w:tr w:rsidR="00871120" w:rsidTr="00871120">
        <w:tc>
          <w:tcPr>
            <w:tcW w:w="4219" w:type="dxa"/>
            <w:tcBorders>
              <w:top w:val="nil"/>
              <w:left w:val="nil"/>
              <w:bottom w:val="nil"/>
              <w:right w:val="nil"/>
            </w:tcBorders>
          </w:tcPr>
          <w:p w:rsidR="00871120" w:rsidRDefault="00871120">
            <w:pPr>
              <w:spacing w:after="0" w:line="240" w:lineRule="auto"/>
              <w:jc w:val="both"/>
              <w:rPr>
                <w:rFonts w:ascii="Times New Roman" w:hAnsi="Times New Roman"/>
                <w:sz w:val="24"/>
                <w:szCs w:val="24"/>
                <w:lang w:eastAsia="ru-RU"/>
              </w:rPr>
            </w:pPr>
          </w:p>
        </w:tc>
        <w:tc>
          <w:tcPr>
            <w:tcW w:w="5425" w:type="dxa"/>
            <w:tcBorders>
              <w:top w:val="single" w:sz="4" w:space="0" w:color="auto"/>
              <w:left w:val="nil"/>
              <w:bottom w:val="nil"/>
              <w:right w:val="nil"/>
            </w:tcBorders>
          </w:tcPr>
          <w:p w:rsidR="00871120" w:rsidRDefault="00871120">
            <w:pPr>
              <w:spacing w:after="0" w:line="240" w:lineRule="auto"/>
              <w:jc w:val="both"/>
              <w:rPr>
                <w:rFonts w:ascii="Times New Roman" w:hAnsi="Times New Roman"/>
                <w:bCs/>
                <w:sz w:val="24"/>
                <w:szCs w:val="24"/>
                <w:lang w:eastAsia="ru-RU"/>
              </w:rPr>
            </w:pPr>
            <w:r>
              <w:rPr>
                <w:rFonts w:ascii="Times New Roman" w:hAnsi="Times New Roman"/>
                <w:sz w:val="24"/>
                <w:szCs w:val="24"/>
                <w:vertAlign w:val="superscript"/>
                <w:lang w:eastAsia="ru-RU"/>
              </w:rPr>
              <w:t xml:space="preserve">                                                                                (расшифровка подписи)</w:t>
            </w:r>
          </w:p>
          <w:p w:rsidR="00871120" w:rsidRDefault="00871120">
            <w:pPr>
              <w:spacing w:after="0" w:line="240" w:lineRule="auto"/>
              <w:jc w:val="both"/>
              <w:rPr>
                <w:rFonts w:ascii="Times New Roman" w:hAnsi="Times New Roman"/>
                <w:bCs/>
                <w:sz w:val="24"/>
                <w:szCs w:val="24"/>
                <w:lang w:eastAsia="ru-RU"/>
              </w:rPr>
            </w:pPr>
          </w:p>
        </w:tc>
      </w:tr>
    </w:tbl>
    <w:p w:rsidR="00871120" w:rsidRDefault="00871120" w:rsidP="00871120">
      <w:pPr>
        <w:spacing w:after="0" w:line="240" w:lineRule="auto"/>
        <w:jc w:val="both"/>
        <w:rPr>
          <w:rFonts w:ascii="Times New Roman" w:hAnsi="Times New Roman" w:cs="Times New Roman"/>
          <w:bCs/>
          <w:sz w:val="24"/>
          <w:szCs w:val="24"/>
        </w:rPr>
      </w:pPr>
    </w:p>
    <w:p w:rsidR="00D42EF5" w:rsidRDefault="00D42EF5"/>
    <w:p w:rsidR="001915A2" w:rsidRDefault="001915A2"/>
    <w:p w:rsidR="001915A2" w:rsidRDefault="001915A2"/>
    <w:p w:rsidR="000C0B81" w:rsidRDefault="000C0B81"/>
    <w:p w:rsidR="000C0B81" w:rsidRDefault="000C0B81"/>
    <w:p w:rsidR="000C0B81" w:rsidRDefault="000C0B81"/>
    <w:p w:rsidR="000C0B81" w:rsidRDefault="000C0B81"/>
    <w:p w:rsidR="000C0B81" w:rsidRDefault="000C0B81"/>
    <w:p w:rsidR="000C0B81" w:rsidRDefault="000C0B81"/>
    <w:p w:rsidR="000C0B81" w:rsidRDefault="000C0B81"/>
    <w:p w:rsidR="000C0B81" w:rsidRDefault="000C0B81"/>
    <w:p w:rsidR="000C0B81" w:rsidRDefault="000C0B81"/>
    <w:p w:rsidR="000C0B81" w:rsidRDefault="000C0B81"/>
    <w:p w:rsidR="000C0B81" w:rsidRDefault="000C0B81"/>
    <w:p w:rsidR="000C0B81" w:rsidRPr="004D700E" w:rsidRDefault="000C0B81" w:rsidP="000C0B81">
      <w:pPr>
        <w:jc w:val="right"/>
        <w:rPr>
          <w:rFonts w:ascii="Times New Roman" w:hAnsi="Times New Roman" w:cs="Times New Roman"/>
          <w:sz w:val="24"/>
          <w:szCs w:val="24"/>
        </w:rPr>
      </w:pPr>
      <w:r w:rsidRPr="004D700E">
        <w:rPr>
          <w:rFonts w:ascii="Times New Roman" w:hAnsi="Times New Roman" w:cs="Times New Roman"/>
          <w:sz w:val="24"/>
          <w:szCs w:val="24"/>
        </w:rPr>
        <w:lastRenderedPageBreak/>
        <w:t>(Проект)</w:t>
      </w:r>
    </w:p>
    <w:p w:rsidR="000C0B81" w:rsidRPr="004D700E" w:rsidRDefault="000C0B81" w:rsidP="000C0B81">
      <w:pPr>
        <w:pStyle w:val="1"/>
        <w:jc w:val="center"/>
        <w:rPr>
          <w:b/>
          <w:sz w:val="24"/>
          <w:szCs w:val="24"/>
        </w:rPr>
      </w:pPr>
      <w:r w:rsidRPr="004D700E">
        <w:rPr>
          <w:b/>
          <w:sz w:val="24"/>
          <w:szCs w:val="24"/>
        </w:rPr>
        <w:t>Договор  аренды</w:t>
      </w:r>
    </w:p>
    <w:p w:rsidR="000C0B81" w:rsidRPr="004D700E" w:rsidRDefault="000C0B81" w:rsidP="000C0B81">
      <w:pPr>
        <w:jc w:val="center"/>
        <w:rPr>
          <w:rFonts w:ascii="Times New Roman" w:hAnsi="Times New Roman" w:cs="Times New Roman"/>
          <w:b/>
          <w:sz w:val="24"/>
          <w:szCs w:val="24"/>
        </w:rPr>
      </w:pPr>
      <w:r w:rsidRPr="004D700E">
        <w:rPr>
          <w:rFonts w:ascii="Times New Roman" w:hAnsi="Times New Roman" w:cs="Times New Roman"/>
          <w:b/>
          <w:sz w:val="24"/>
          <w:szCs w:val="24"/>
        </w:rPr>
        <w:t>земельного  участка, государственная собственность на который не разграничена</w:t>
      </w:r>
    </w:p>
    <w:p w:rsidR="000C0B81" w:rsidRPr="004D700E" w:rsidRDefault="000C0B81" w:rsidP="000C0B81">
      <w:pPr>
        <w:spacing w:after="0"/>
        <w:jc w:val="center"/>
        <w:rPr>
          <w:rFonts w:ascii="Times New Roman" w:hAnsi="Times New Roman" w:cs="Times New Roman"/>
          <w:sz w:val="24"/>
          <w:szCs w:val="24"/>
        </w:rPr>
      </w:pPr>
      <w:r w:rsidRPr="004D700E">
        <w:rPr>
          <w:rFonts w:ascii="Times New Roman" w:hAnsi="Times New Roman" w:cs="Times New Roman"/>
          <w:b/>
          <w:sz w:val="24"/>
          <w:szCs w:val="24"/>
        </w:rPr>
        <w:t xml:space="preserve">№ </w:t>
      </w:r>
      <w:r w:rsidRPr="004D700E">
        <w:rPr>
          <w:rFonts w:ascii="Times New Roman" w:hAnsi="Times New Roman" w:cs="Times New Roman"/>
          <w:sz w:val="24"/>
          <w:szCs w:val="24"/>
        </w:rPr>
        <w:t xml:space="preserve">  ______</w:t>
      </w:r>
    </w:p>
    <w:p w:rsidR="000C0B81" w:rsidRPr="004D700E" w:rsidRDefault="000C0B81" w:rsidP="000C0B81">
      <w:pPr>
        <w:spacing w:after="0"/>
        <w:jc w:val="both"/>
        <w:rPr>
          <w:rFonts w:ascii="Times New Roman" w:hAnsi="Times New Roman" w:cs="Times New Roman"/>
          <w:sz w:val="24"/>
          <w:szCs w:val="24"/>
          <w:u w:val="single"/>
        </w:rPr>
      </w:pPr>
      <w:r w:rsidRPr="004D700E">
        <w:rPr>
          <w:rFonts w:ascii="Times New Roman" w:hAnsi="Times New Roman" w:cs="Times New Roman"/>
          <w:sz w:val="24"/>
          <w:szCs w:val="24"/>
        </w:rPr>
        <w:t xml:space="preserve">Томская область, Кожевниковский                   </w:t>
      </w:r>
      <w:r>
        <w:rPr>
          <w:rFonts w:ascii="Times New Roman" w:hAnsi="Times New Roman" w:cs="Times New Roman"/>
          <w:sz w:val="24"/>
          <w:szCs w:val="24"/>
        </w:rPr>
        <w:t xml:space="preserve">                               __________________</w:t>
      </w:r>
      <w:r w:rsidRPr="004D700E">
        <w:rPr>
          <w:rFonts w:ascii="Times New Roman" w:hAnsi="Times New Roman" w:cs="Times New Roman"/>
          <w:sz w:val="24"/>
          <w:szCs w:val="24"/>
        </w:rPr>
        <w:t xml:space="preserve">__                       </w:t>
      </w:r>
    </w:p>
    <w:p w:rsidR="000C0B81" w:rsidRPr="004D700E" w:rsidRDefault="000C0B81" w:rsidP="000C0B81">
      <w:pPr>
        <w:spacing w:after="0"/>
        <w:jc w:val="both"/>
        <w:rPr>
          <w:rFonts w:ascii="Times New Roman" w:hAnsi="Times New Roman" w:cs="Times New Roman"/>
          <w:sz w:val="24"/>
          <w:szCs w:val="24"/>
        </w:rPr>
      </w:pPr>
      <w:r w:rsidRPr="004D700E">
        <w:rPr>
          <w:rFonts w:ascii="Times New Roman" w:hAnsi="Times New Roman" w:cs="Times New Roman"/>
          <w:sz w:val="24"/>
          <w:szCs w:val="24"/>
        </w:rPr>
        <w:t xml:space="preserve">район, с. </w:t>
      </w:r>
      <w:proofErr w:type="spellStart"/>
      <w:r w:rsidRPr="004D700E">
        <w:rPr>
          <w:rFonts w:ascii="Times New Roman" w:hAnsi="Times New Roman" w:cs="Times New Roman"/>
          <w:sz w:val="24"/>
          <w:szCs w:val="24"/>
        </w:rPr>
        <w:t>Кожевниково</w:t>
      </w:r>
      <w:proofErr w:type="spellEnd"/>
      <w:r w:rsidRPr="004D700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D700E">
        <w:rPr>
          <w:rFonts w:ascii="Times New Roman" w:hAnsi="Times New Roman" w:cs="Times New Roman"/>
          <w:sz w:val="24"/>
          <w:szCs w:val="24"/>
        </w:rPr>
        <w:t>две тысячи семнадцатого  года</w:t>
      </w:r>
    </w:p>
    <w:p w:rsidR="000C0B81" w:rsidRPr="004D700E" w:rsidRDefault="000C0B81" w:rsidP="000C0B81">
      <w:pPr>
        <w:pStyle w:val="2"/>
        <w:spacing w:after="0"/>
        <w:ind w:firstLine="567"/>
        <w:jc w:val="both"/>
        <w:rPr>
          <w:rFonts w:ascii="Times New Roman" w:hAnsi="Times New Roman" w:cs="Times New Roman"/>
          <w:b w:val="0"/>
          <w:i w:val="0"/>
          <w:sz w:val="24"/>
          <w:szCs w:val="24"/>
        </w:rPr>
      </w:pPr>
      <w:r w:rsidRPr="004D700E">
        <w:rPr>
          <w:rFonts w:ascii="Times New Roman" w:hAnsi="Times New Roman" w:cs="Times New Roman"/>
          <w:b w:val="0"/>
          <w:i w:val="0"/>
          <w:sz w:val="24"/>
          <w:szCs w:val="24"/>
        </w:rPr>
        <w:t>На основании протокола о результатах аукциона от  ______________ 2017г.    Администрация  Кожевниковского района в лице первого заместителя Главы Кожевниковского района Малолетко Александра Александровича, действующего на основании распоряжения Главы Кожевниковского района от 17.01.2007 № 11-р и постановления Главы Кожевниковского района от 27.10.2008 № 796, именуемая в дальнейшем «Арендатор», и именуемые в дальнейшем «Стороны», заключили настоящий договор (далее - Договор) о нижеследующем:</w:t>
      </w:r>
    </w:p>
    <w:p w:rsidR="000C0B81" w:rsidRPr="004D700E" w:rsidRDefault="000C0B81" w:rsidP="000C0B81">
      <w:pPr>
        <w:numPr>
          <w:ilvl w:val="0"/>
          <w:numId w:val="8"/>
        </w:numPr>
        <w:spacing w:after="0" w:line="240" w:lineRule="auto"/>
        <w:jc w:val="center"/>
        <w:rPr>
          <w:rFonts w:ascii="Times New Roman" w:hAnsi="Times New Roman" w:cs="Times New Roman"/>
          <w:sz w:val="24"/>
          <w:szCs w:val="24"/>
        </w:rPr>
      </w:pPr>
      <w:r w:rsidRPr="004D700E">
        <w:rPr>
          <w:rFonts w:ascii="Times New Roman" w:hAnsi="Times New Roman" w:cs="Times New Roman"/>
          <w:b/>
          <w:sz w:val="24"/>
          <w:szCs w:val="24"/>
        </w:rPr>
        <w:t>Предмет договора</w:t>
      </w:r>
    </w:p>
    <w:p w:rsidR="000C0B81" w:rsidRPr="004D700E" w:rsidRDefault="000C0B81" w:rsidP="000C0B81">
      <w:pPr>
        <w:pStyle w:val="aa"/>
        <w:numPr>
          <w:ilvl w:val="0"/>
          <w:numId w:val="9"/>
        </w:numPr>
        <w:spacing w:after="0" w:line="240" w:lineRule="auto"/>
        <w:ind w:left="0" w:firstLine="567"/>
        <w:jc w:val="both"/>
        <w:rPr>
          <w:sz w:val="24"/>
          <w:szCs w:val="24"/>
        </w:rPr>
      </w:pPr>
      <w:r w:rsidRPr="004D700E">
        <w:rPr>
          <w:sz w:val="24"/>
          <w:szCs w:val="24"/>
        </w:rPr>
        <w:t xml:space="preserve">Арендодатель предоставляет, а Арендатор  принимает в аренду  земельный  участок из земель  населенных пунктов с </w:t>
      </w:r>
      <w:proofErr w:type="gramStart"/>
      <w:r w:rsidRPr="004D700E">
        <w:rPr>
          <w:sz w:val="24"/>
          <w:szCs w:val="24"/>
        </w:rPr>
        <w:t>кадастровым</w:t>
      </w:r>
      <w:proofErr w:type="gramEnd"/>
      <w:r w:rsidRPr="004D700E">
        <w:rPr>
          <w:sz w:val="24"/>
          <w:szCs w:val="24"/>
        </w:rPr>
        <w:t xml:space="preserve"> № 70:07:____________, расположенный  по адресу: Российская Федерация, Томская область, Кожевниковский район, Кожевниковское сельское поселение </w:t>
      </w:r>
      <w:r>
        <w:rPr>
          <w:sz w:val="24"/>
          <w:szCs w:val="24"/>
        </w:rPr>
        <w:t xml:space="preserve"> </w:t>
      </w:r>
      <w:r w:rsidRPr="004D700E">
        <w:rPr>
          <w:sz w:val="24"/>
          <w:szCs w:val="24"/>
        </w:rPr>
        <w:t>с.</w:t>
      </w:r>
      <w:r>
        <w:rPr>
          <w:sz w:val="24"/>
          <w:szCs w:val="24"/>
        </w:rPr>
        <w:t>_______________________________</w:t>
      </w:r>
      <w:r w:rsidRPr="004D700E">
        <w:rPr>
          <w:sz w:val="24"/>
          <w:szCs w:val="24"/>
        </w:rPr>
        <w:t>____, ул._____</w:t>
      </w:r>
      <w:r>
        <w:rPr>
          <w:sz w:val="24"/>
          <w:szCs w:val="24"/>
        </w:rPr>
        <w:t>_________</w:t>
      </w:r>
      <w:r w:rsidRPr="004D700E">
        <w:rPr>
          <w:sz w:val="24"/>
          <w:szCs w:val="24"/>
        </w:rPr>
        <w:t>___</w:t>
      </w:r>
      <w:r>
        <w:rPr>
          <w:sz w:val="24"/>
          <w:szCs w:val="24"/>
        </w:rPr>
        <w:t xml:space="preserve">_____, (далее Участок) </w:t>
      </w:r>
      <w:proofErr w:type="gramStart"/>
      <w:r>
        <w:rPr>
          <w:sz w:val="24"/>
          <w:szCs w:val="24"/>
        </w:rPr>
        <w:t>для</w:t>
      </w:r>
      <w:proofErr w:type="gramEnd"/>
      <w:r>
        <w:rPr>
          <w:sz w:val="24"/>
          <w:szCs w:val="24"/>
        </w:rPr>
        <w:t xml:space="preserve"> </w:t>
      </w:r>
      <w:r w:rsidRPr="004D700E">
        <w:rPr>
          <w:sz w:val="24"/>
          <w:szCs w:val="24"/>
        </w:rPr>
        <w:t>___________</w:t>
      </w:r>
      <w:r>
        <w:rPr>
          <w:sz w:val="24"/>
          <w:szCs w:val="24"/>
        </w:rPr>
        <w:t>___</w:t>
      </w:r>
      <w:r w:rsidRPr="004D700E">
        <w:rPr>
          <w:sz w:val="24"/>
          <w:szCs w:val="24"/>
        </w:rPr>
        <w:t>___________________</w:t>
      </w:r>
      <w:r>
        <w:rPr>
          <w:sz w:val="24"/>
          <w:szCs w:val="24"/>
        </w:rPr>
        <w:t xml:space="preserve"> </w:t>
      </w:r>
      <w:r w:rsidRPr="004D700E">
        <w:rPr>
          <w:sz w:val="24"/>
          <w:szCs w:val="24"/>
        </w:rPr>
        <w:t>____</w:t>
      </w:r>
      <w:r>
        <w:rPr>
          <w:sz w:val="24"/>
          <w:szCs w:val="24"/>
        </w:rPr>
        <w:t>_________________________________________________________________________</w:t>
      </w:r>
    </w:p>
    <w:p w:rsidR="000C0B81" w:rsidRPr="004D700E" w:rsidRDefault="000C0B81" w:rsidP="000C0B81">
      <w:pPr>
        <w:pStyle w:val="aa"/>
        <w:rPr>
          <w:sz w:val="24"/>
          <w:szCs w:val="24"/>
        </w:rPr>
      </w:pPr>
      <w:r w:rsidRPr="004D700E">
        <w:rPr>
          <w:sz w:val="24"/>
          <w:szCs w:val="24"/>
        </w:rPr>
        <w:t xml:space="preserve">в границах, указанных в кадастровом паспорте Участка, прилагаемом к настоящему Договору, общей площадью _______  кв. м. </w:t>
      </w:r>
    </w:p>
    <w:p w:rsidR="000C0B81" w:rsidRPr="004D700E" w:rsidRDefault="000C0B81" w:rsidP="000C0B81">
      <w:pPr>
        <w:numPr>
          <w:ilvl w:val="0"/>
          <w:numId w:val="8"/>
        </w:numPr>
        <w:spacing w:after="0" w:line="240" w:lineRule="auto"/>
        <w:jc w:val="center"/>
        <w:rPr>
          <w:rFonts w:ascii="Times New Roman" w:hAnsi="Times New Roman" w:cs="Times New Roman"/>
          <w:b/>
          <w:sz w:val="24"/>
          <w:szCs w:val="24"/>
        </w:rPr>
      </w:pPr>
      <w:r w:rsidRPr="004D700E">
        <w:rPr>
          <w:rFonts w:ascii="Times New Roman" w:hAnsi="Times New Roman" w:cs="Times New Roman"/>
          <w:b/>
          <w:sz w:val="24"/>
          <w:szCs w:val="24"/>
        </w:rPr>
        <w:t>Срок Договора</w:t>
      </w:r>
    </w:p>
    <w:p w:rsidR="000C0B81" w:rsidRPr="004D700E" w:rsidRDefault="000C0B81" w:rsidP="000C0B81">
      <w:pPr>
        <w:pStyle w:val="aa"/>
        <w:ind w:firstLine="567"/>
        <w:rPr>
          <w:sz w:val="24"/>
          <w:szCs w:val="24"/>
        </w:rPr>
      </w:pPr>
      <w:r w:rsidRPr="004D700E">
        <w:rPr>
          <w:sz w:val="24"/>
          <w:szCs w:val="24"/>
        </w:rPr>
        <w:t xml:space="preserve">2.1. Срок аренды Участка  </w:t>
      </w:r>
      <w:r>
        <w:rPr>
          <w:sz w:val="24"/>
          <w:szCs w:val="24"/>
        </w:rPr>
        <w:t>устанавливается с __</w:t>
      </w:r>
      <w:r w:rsidRPr="004D700E">
        <w:rPr>
          <w:sz w:val="24"/>
          <w:szCs w:val="24"/>
        </w:rPr>
        <w:t>_______</w:t>
      </w:r>
      <w:r>
        <w:rPr>
          <w:sz w:val="24"/>
          <w:szCs w:val="24"/>
        </w:rPr>
        <w:t>_</w:t>
      </w:r>
      <w:r w:rsidRPr="004D700E">
        <w:rPr>
          <w:sz w:val="24"/>
          <w:szCs w:val="24"/>
        </w:rPr>
        <w:t>_____ по __</w:t>
      </w:r>
      <w:r>
        <w:rPr>
          <w:sz w:val="24"/>
          <w:szCs w:val="24"/>
        </w:rPr>
        <w:t>_</w:t>
      </w:r>
      <w:r w:rsidRPr="004D700E">
        <w:rPr>
          <w:sz w:val="24"/>
          <w:szCs w:val="24"/>
        </w:rPr>
        <w:t>____</w:t>
      </w:r>
      <w:r>
        <w:rPr>
          <w:sz w:val="24"/>
          <w:szCs w:val="24"/>
        </w:rPr>
        <w:t>___</w:t>
      </w:r>
      <w:r w:rsidRPr="004D700E">
        <w:rPr>
          <w:sz w:val="24"/>
          <w:szCs w:val="24"/>
        </w:rPr>
        <w:t>______.</w:t>
      </w:r>
    </w:p>
    <w:p w:rsidR="000C0B81" w:rsidRPr="004D700E" w:rsidRDefault="000C0B81" w:rsidP="000C0B81">
      <w:pPr>
        <w:pStyle w:val="aa"/>
        <w:ind w:firstLine="567"/>
        <w:rPr>
          <w:sz w:val="24"/>
          <w:szCs w:val="24"/>
        </w:rPr>
      </w:pPr>
      <w:r w:rsidRPr="004D700E">
        <w:rPr>
          <w:sz w:val="24"/>
          <w:szCs w:val="24"/>
        </w:rPr>
        <w:t xml:space="preserve">2.2. Договор  вступает в силу </w:t>
      </w:r>
      <w:proofErr w:type="gramStart"/>
      <w:r w:rsidRPr="004D700E">
        <w:rPr>
          <w:sz w:val="24"/>
          <w:szCs w:val="24"/>
        </w:rPr>
        <w:t>с</w:t>
      </w:r>
      <w:proofErr w:type="gramEnd"/>
      <w:r w:rsidRPr="004D700E">
        <w:rPr>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Томской области. Условия настоящего Договора распространяются на отношения Сторон, возникающие </w:t>
      </w:r>
      <w:proofErr w:type="gramStart"/>
      <w:r w:rsidRPr="004D700E">
        <w:rPr>
          <w:sz w:val="24"/>
          <w:szCs w:val="24"/>
        </w:rPr>
        <w:t>с</w:t>
      </w:r>
      <w:proofErr w:type="gramEnd"/>
      <w:r w:rsidRPr="004D700E">
        <w:rPr>
          <w:sz w:val="24"/>
          <w:szCs w:val="24"/>
        </w:rPr>
        <w:t xml:space="preserve"> ____________. </w:t>
      </w:r>
    </w:p>
    <w:p w:rsidR="000C0B81" w:rsidRPr="004D700E" w:rsidRDefault="000C0B81" w:rsidP="000C0B81">
      <w:pPr>
        <w:numPr>
          <w:ilvl w:val="0"/>
          <w:numId w:val="8"/>
        </w:numPr>
        <w:spacing w:after="0" w:line="240" w:lineRule="auto"/>
        <w:jc w:val="center"/>
        <w:rPr>
          <w:rFonts w:ascii="Times New Roman" w:hAnsi="Times New Roman" w:cs="Times New Roman"/>
          <w:b/>
          <w:sz w:val="24"/>
          <w:szCs w:val="24"/>
        </w:rPr>
      </w:pPr>
      <w:r w:rsidRPr="004D700E">
        <w:rPr>
          <w:rFonts w:ascii="Times New Roman" w:hAnsi="Times New Roman" w:cs="Times New Roman"/>
          <w:b/>
          <w:sz w:val="24"/>
          <w:szCs w:val="24"/>
        </w:rPr>
        <w:t>Размер и условия внесения арендной платы</w:t>
      </w:r>
    </w:p>
    <w:p w:rsidR="000C0B81" w:rsidRPr="004D700E" w:rsidRDefault="000C0B81" w:rsidP="000C0B81">
      <w:pPr>
        <w:spacing w:after="0"/>
        <w:ind w:firstLine="567"/>
        <w:jc w:val="both"/>
        <w:rPr>
          <w:rFonts w:ascii="Times New Roman" w:hAnsi="Times New Roman" w:cs="Times New Roman"/>
          <w:sz w:val="24"/>
          <w:szCs w:val="24"/>
        </w:rPr>
      </w:pPr>
      <w:r w:rsidRPr="004D700E">
        <w:rPr>
          <w:rFonts w:ascii="Times New Roman" w:hAnsi="Times New Roman" w:cs="Times New Roman"/>
          <w:sz w:val="24"/>
          <w:szCs w:val="24"/>
        </w:rPr>
        <w:t>3.1. Размер арендной платы за Участок составляет  _______________________  в год (</w:t>
      </w:r>
      <w:proofErr w:type="gramStart"/>
      <w:r w:rsidRPr="004D700E">
        <w:rPr>
          <w:rFonts w:ascii="Times New Roman" w:hAnsi="Times New Roman" w:cs="Times New Roman"/>
          <w:sz w:val="24"/>
          <w:szCs w:val="24"/>
        </w:rPr>
        <w:t>за</w:t>
      </w:r>
      <w:proofErr w:type="gramEnd"/>
      <w:r w:rsidRPr="004D700E">
        <w:rPr>
          <w:rFonts w:ascii="Times New Roman" w:hAnsi="Times New Roman" w:cs="Times New Roman"/>
          <w:sz w:val="24"/>
          <w:szCs w:val="24"/>
        </w:rPr>
        <w:t xml:space="preserve"> __ </w:t>
      </w:r>
      <w:proofErr w:type="gramStart"/>
      <w:r w:rsidRPr="004D700E">
        <w:rPr>
          <w:rFonts w:ascii="Times New Roman" w:hAnsi="Times New Roman" w:cs="Times New Roman"/>
          <w:sz w:val="24"/>
          <w:szCs w:val="24"/>
        </w:rPr>
        <w:t>месяцев</w:t>
      </w:r>
      <w:proofErr w:type="gramEnd"/>
      <w:r w:rsidRPr="004D700E">
        <w:rPr>
          <w:rFonts w:ascii="Times New Roman" w:hAnsi="Times New Roman" w:cs="Times New Roman"/>
          <w:sz w:val="24"/>
          <w:szCs w:val="24"/>
        </w:rPr>
        <w:t xml:space="preserve"> 2017 года –</w:t>
      </w:r>
      <w:r>
        <w:rPr>
          <w:rFonts w:ascii="Times New Roman" w:hAnsi="Times New Roman" w:cs="Times New Roman"/>
          <w:sz w:val="24"/>
          <w:szCs w:val="24"/>
        </w:rPr>
        <w:t xml:space="preserve"> ____________________</w:t>
      </w:r>
      <w:r w:rsidRPr="004D700E">
        <w:rPr>
          <w:rFonts w:ascii="Times New Roman" w:hAnsi="Times New Roman" w:cs="Times New Roman"/>
          <w:sz w:val="24"/>
          <w:szCs w:val="24"/>
        </w:rPr>
        <w:t xml:space="preserve">___).   Арендная плата НДС не облагается.                                                                              </w:t>
      </w:r>
    </w:p>
    <w:p w:rsidR="000C0B81" w:rsidRPr="004D700E" w:rsidRDefault="000C0B81" w:rsidP="000C0B81">
      <w:pPr>
        <w:pStyle w:val="21"/>
        <w:spacing w:after="0" w:line="240" w:lineRule="auto"/>
        <w:ind w:firstLine="567"/>
        <w:jc w:val="both"/>
        <w:rPr>
          <w:rFonts w:ascii="Times New Roman" w:hAnsi="Times New Roman" w:cs="Times New Roman"/>
          <w:sz w:val="24"/>
          <w:szCs w:val="24"/>
        </w:rPr>
      </w:pPr>
      <w:r w:rsidRPr="004D700E">
        <w:rPr>
          <w:rFonts w:ascii="Times New Roman" w:hAnsi="Times New Roman" w:cs="Times New Roman"/>
          <w:sz w:val="24"/>
          <w:szCs w:val="24"/>
        </w:rPr>
        <w:t>3.2. Арендная плата вносится Арендатором ежегодно не позднее 15 октября текущего года  путем перечисления на счет  № 40101810900000010007  в УФК по ТО (Администрация Кожевниковского сельского поселения) ИНН 7008006663, КПП 700801001 ОКТМО 69628435 в  ОТДЕЛЕНИЕ ТОМСК г. Томс</w:t>
      </w:r>
      <w:r>
        <w:rPr>
          <w:rFonts w:ascii="Times New Roman" w:hAnsi="Times New Roman" w:cs="Times New Roman"/>
          <w:sz w:val="24"/>
          <w:szCs w:val="24"/>
        </w:rPr>
        <w:t xml:space="preserve">к, БИК 046902001, код платежа </w:t>
      </w:r>
      <w:r w:rsidRPr="004D700E">
        <w:rPr>
          <w:rFonts w:ascii="Times New Roman" w:hAnsi="Times New Roman" w:cs="Times New Roman"/>
          <w:sz w:val="24"/>
          <w:szCs w:val="24"/>
        </w:rPr>
        <w:t>90311105013100000120.</w:t>
      </w:r>
    </w:p>
    <w:p w:rsidR="000C0B81" w:rsidRPr="004D700E" w:rsidRDefault="000C0B81" w:rsidP="000C0B81">
      <w:pPr>
        <w:pStyle w:val="21"/>
        <w:spacing w:after="0" w:line="240" w:lineRule="auto"/>
        <w:ind w:firstLine="567"/>
        <w:rPr>
          <w:rFonts w:ascii="Times New Roman" w:hAnsi="Times New Roman" w:cs="Times New Roman"/>
          <w:sz w:val="24"/>
          <w:szCs w:val="24"/>
        </w:rPr>
      </w:pPr>
      <w:r w:rsidRPr="004D700E">
        <w:rPr>
          <w:rFonts w:ascii="Times New Roman" w:hAnsi="Times New Roman" w:cs="Times New Roman"/>
          <w:sz w:val="24"/>
          <w:szCs w:val="24"/>
        </w:rPr>
        <w:t xml:space="preserve">3.3. Арендная плата начисляется с ______.2017 г. </w:t>
      </w:r>
    </w:p>
    <w:p w:rsidR="000C0B81" w:rsidRPr="004D700E" w:rsidRDefault="000C0B81" w:rsidP="000C0B81">
      <w:pPr>
        <w:spacing w:after="0" w:line="240" w:lineRule="auto"/>
        <w:ind w:firstLine="567"/>
        <w:jc w:val="both"/>
        <w:rPr>
          <w:rFonts w:ascii="Times New Roman" w:hAnsi="Times New Roman" w:cs="Times New Roman"/>
          <w:sz w:val="24"/>
          <w:szCs w:val="24"/>
        </w:rPr>
      </w:pPr>
      <w:r w:rsidRPr="004D700E">
        <w:rPr>
          <w:rFonts w:ascii="Times New Roman" w:hAnsi="Times New Roman" w:cs="Times New Roman"/>
          <w:sz w:val="24"/>
          <w:szCs w:val="24"/>
        </w:rPr>
        <w:t>Исполнением обязательства по внесению арендной платы является  перечисление денежных средств на счет, указанный в п.3.2.</w:t>
      </w:r>
    </w:p>
    <w:p w:rsidR="000C0B81" w:rsidRPr="004D700E" w:rsidRDefault="000C0B81" w:rsidP="000C0B81">
      <w:pPr>
        <w:spacing w:after="0" w:line="240" w:lineRule="auto"/>
        <w:ind w:firstLine="567"/>
        <w:jc w:val="both"/>
        <w:rPr>
          <w:rFonts w:ascii="Times New Roman" w:hAnsi="Times New Roman" w:cs="Times New Roman"/>
          <w:sz w:val="24"/>
          <w:szCs w:val="24"/>
        </w:rPr>
      </w:pPr>
      <w:r w:rsidRPr="004D700E">
        <w:rPr>
          <w:rFonts w:ascii="Times New Roman" w:hAnsi="Times New Roman" w:cs="Times New Roman"/>
          <w:sz w:val="24"/>
          <w:szCs w:val="24"/>
        </w:rPr>
        <w:t xml:space="preserve">Расчет арендной платы определен в приложении к Договору, которое является неотъемлемой частью Договора. </w:t>
      </w:r>
      <w:r w:rsidRPr="004D700E">
        <w:rPr>
          <w:rFonts w:ascii="Times New Roman" w:hAnsi="Times New Roman" w:cs="Times New Roman"/>
          <w:sz w:val="24"/>
          <w:szCs w:val="24"/>
        </w:rPr>
        <w:tab/>
      </w:r>
    </w:p>
    <w:p w:rsidR="000C0B81" w:rsidRPr="004D700E" w:rsidRDefault="000C0B81" w:rsidP="000C0B81">
      <w:pPr>
        <w:spacing w:after="0"/>
        <w:ind w:firstLine="567"/>
        <w:jc w:val="both"/>
        <w:rPr>
          <w:rFonts w:ascii="Times New Roman" w:hAnsi="Times New Roman" w:cs="Times New Roman"/>
          <w:sz w:val="24"/>
          <w:szCs w:val="24"/>
        </w:rPr>
      </w:pPr>
      <w:r w:rsidRPr="004D700E">
        <w:rPr>
          <w:rFonts w:ascii="Times New Roman" w:hAnsi="Times New Roman" w:cs="Times New Roman"/>
          <w:sz w:val="24"/>
          <w:szCs w:val="24"/>
        </w:rPr>
        <w:t xml:space="preserve">3.4. </w:t>
      </w:r>
      <w:proofErr w:type="gramStart"/>
      <w:r w:rsidRPr="004D700E">
        <w:rPr>
          <w:rFonts w:ascii="Times New Roman" w:hAnsi="Times New Roman" w:cs="Times New Roman"/>
          <w:sz w:val="24"/>
          <w:szCs w:val="24"/>
        </w:rPr>
        <w:t xml:space="preserve">Размер арендной платы может изменяться Арендодателем в одностороннем порядке в случае изменения базовой ставки арендной платы или в связи с изменением кадастровой стоимости Участка, при этом арендная плата подлежит перерасчету по состоянию на 1 января года, следующего за годом, в котором произошло изменение </w:t>
      </w:r>
      <w:r w:rsidRPr="004D700E">
        <w:rPr>
          <w:rFonts w:ascii="Times New Roman" w:hAnsi="Times New Roman" w:cs="Times New Roman"/>
          <w:sz w:val="24"/>
          <w:szCs w:val="24"/>
        </w:rPr>
        <w:lastRenderedPageBreak/>
        <w:t>кадастровой стоимости, но не чаще одного раза в год.</w:t>
      </w:r>
      <w:proofErr w:type="gramEnd"/>
      <w:r w:rsidRPr="004D700E">
        <w:rPr>
          <w:rFonts w:ascii="Times New Roman" w:hAnsi="Times New Roman" w:cs="Times New Roman"/>
          <w:sz w:val="24"/>
          <w:szCs w:val="24"/>
        </w:rPr>
        <w:t xml:space="preserve"> Арендатор считается извещенным об изменении арендной платы со дня официального опубликования соответствующих  нормативных актов. </w:t>
      </w:r>
    </w:p>
    <w:p w:rsidR="000C0B81" w:rsidRPr="004D700E" w:rsidRDefault="000C0B81" w:rsidP="000C0B81">
      <w:pPr>
        <w:spacing w:after="0"/>
        <w:ind w:firstLine="567"/>
        <w:jc w:val="both"/>
        <w:rPr>
          <w:rFonts w:ascii="Times New Roman" w:hAnsi="Times New Roman" w:cs="Times New Roman"/>
          <w:sz w:val="24"/>
          <w:szCs w:val="24"/>
        </w:rPr>
      </w:pPr>
      <w:r w:rsidRPr="004D700E">
        <w:rPr>
          <w:rFonts w:ascii="Times New Roman" w:hAnsi="Times New Roman" w:cs="Times New Roman"/>
          <w:sz w:val="24"/>
          <w:szCs w:val="24"/>
        </w:rPr>
        <w:t>В случае изменения арендной платы Арендодатель направляет Арендатору уведомление с указанием нового размера арендной платы и реквизитов для оплаты. Уведомление  является  неотъемлемой частью  Договора. В случае неполучения уведомления до 01 апреля текущего года Арендатор обращается к Арендодателю самостоятельно.</w:t>
      </w:r>
    </w:p>
    <w:p w:rsidR="000C0B81" w:rsidRPr="004D700E" w:rsidRDefault="000C0B81" w:rsidP="000C0B81">
      <w:pPr>
        <w:spacing w:after="0"/>
        <w:ind w:firstLine="567"/>
        <w:jc w:val="both"/>
        <w:rPr>
          <w:rFonts w:ascii="Times New Roman" w:hAnsi="Times New Roman" w:cs="Times New Roman"/>
          <w:sz w:val="24"/>
          <w:szCs w:val="24"/>
        </w:rPr>
      </w:pPr>
      <w:r w:rsidRPr="004D700E">
        <w:rPr>
          <w:rFonts w:ascii="Times New Roman" w:hAnsi="Times New Roman" w:cs="Times New Roman"/>
          <w:sz w:val="24"/>
          <w:szCs w:val="24"/>
        </w:rPr>
        <w:t>3.5.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 но не может быть ниже размера арендной платы по настоящему Договору.</w:t>
      </w:r>
    </w:p>
    <w:p w:rsidR="000C0B81" w:rsidRPr="004D700E" w:rsidRDefault="000C0B81" w:rsidP="000C0B81">
      <w:pPr>
        <w:spacing w:after="0"/>
        <w:ind w:firstLine="567"/>
        <w:jc w:val="both"/>
        <w:rPr>
          <w:rFonts w:ascii="Times New Roman" w:hAnsi="Times New Roman" w:cs="Times New Roman"/>
          <w:sz w:val="24"/>
          <w:szCs w:val="24"/>
        </w:rPr>
      </w:pPr>
    </w:p>
    <w:p w:rsidR="000C0B81" w:rsidRPr="004D700E" w:rsidRDefault="000C0B81" w:rsidP="000C0B81">
      <w:pPr>
        <w:numPr>
          <w:ilvl w:val="0"/>
          <w:numId w:val="8"/>
        </w:numPr>
        <w:spacing w:after="0" w:line="240" w:lineRule="auto"/>
        <w:jc w:val="center"/>
        <w:rPr>
          <w:rFonts w:ascii="Times New Roman" w:hAnsi="Times New Roman" w:cs="Times New Roman"/>
          <w:b/>
          <w:sz w:val="24"/>
          <w:szCs w:val="24"/>
        </w:rPr>
      </w:pPr>
      <w:r w:rsidRPr="004D700E">
        <w:rPr>
          <w:rFonts w:ascii="Times New Roman" w:hAnsi="Times New Roman" w:cs="Times New Roman"/>
          <w:b/>
          <w:sz w:val="24"/>
          <w:szCs w:val="24"/>
        </w:rPr>
        <w:t>Права  и  обязанности  сторон</w:t>
      </w:r>
    </w:p>
    <w:p w:rsidR="000C0B81" w:rsidRPr="004D700E" w:rsidRDefault="000C0B81" w:rsidP="000C0B81">
      <w:pPr>
        <w:spacing w:after="0"/>
        <w:ind w:firstLine="567"/>
        <w:jc w:val="both"/>
        <w:rPr>
          <w:rFonts w:ascii="Times New Roman" w:hAnsi="Times New Roman" w:cs="Times New Roman"/>
          <w:sz w:val="24"/>
          <w:szCs w:val="24"/>
        </w:rPr>
      </w:pPr>
      <w:r w:rsidRPr="004D700E">
        <w:rPr>
          <w:rFonts w:ascii="Times New Roman" w:hAnsi="Times New Roman" w:cs="Times New Roman"/>
          <w:sz w:val="24"/>
          <w:szCs w:val="24"/>
        </w:rPr>
        <w:t>4.1. Арендодатель имеет право:</w:t>
      </w:r>
    </w:p>
    <w:p w:rsidR="000C0B81" w:rsidRPr="004D700E" w:rsidRDefault="000C0B81" w:rsidP="000C0B81">
      <w:pPr>
        <w:pStyle w:val="a4"/>
        <w:ind w:firstLine="567"/>
        <w:rPr>
          <w:sz w:val="24"/>
          <w:szCs w:val="24"/>
        </w:rPr>
      </w:pPr>
      <w:r w:rsidRPr="004D700E">
        <w:rPr>
          <w:sz w:val="24"/>
          <w:szCs w:val="24"/>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двух раз подряд, в случае не подписания Арендатором дополнительных соглашений к Договору в соответствии с п.3.4. и нарушения других условий Договора.</w:t>
      </w:r>
    </w:p>
    <w:p w:rsidR="000C0B81" w:rsidRPr="004D700E" w:rsidRDefault="000C0B81" w:rsidP="000C0B81">
      <w:pPr>
        <w:pStyle w:val="a4"/>
        <w:ind w:firstLine="567"/>
        <w:rPr>
          <w:sz w:val="24"/>
          <w:szCs w:val="24"/>
        </w:rPr>
      </w:pPr>
      <w:r w:rsidRPr="004D700E">
        <w:rPr>
          <w:sz w:val="24"/>
          <w:szCs w:val="24"/>
        </w:rPr>
        <w:t>4.1.2. На беспрепятственный доступ на территорию арендуемого земельного участка с целью осмотра на предмет соблюдения условий Договора.</w:t>
      </w:r>
    </w:p>
    <w:p w:rsidR="000C0B81" w:rsidRPr="004D700E" w:rsidRDefault="000C0B81" w:rsidP="000C0B81">
      <w:pPr>
        <w:spacing w:after="0"/>
        <w:ind w:firstLine="567"/>
        <w:jc w:val="both"/>
        <w:rPr>
          <w:rFonts w:ascii="Times New Roman" w:hAnsi="Times New Roman" w:cs="Times New Roman"/>
          <w:sz w:val="24"/>
          <w:szCs w:val="24"/>
        </w:rPr>
      </w:pPr>
      <w:r w:rsidRPr="004D700E">
        <w:rPr>
          <w:rFonts w:ascii="Times New Roman" w:hAnsi="Times New Roman" w:cs="Times New Roman"/>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C0B81" w:rsidRPr="004D700E" w:rsidRDefault="000C0B81" w:rsidP="000C0B81">
      <w:pPr>
        <w:spacing w:after="0"/>
        <w:ind w:firstLine="567"/>
        <w:jc w:val="both"/>
        <w:rPr>
          <w:rFonts w:ascii="Times New Roman" w:hAnsi="Times New Roman" w:cs="Times New Roman"/>
          <w:sz w:val="24"/>
          <w:szCs w:val="24"/>
        </w:rPr>
      </w:pPr>
      <w:r w:rsidRPr="004D700E">
        <w:rPr>
          <w:rFonts w:ascii="Times New Roman" w:hAnsi="Times New Roman" w:cs="Times New Roman"/>
          <w:sz w:val="24"/>
          <w:szCs w:val="24"/>
        </w:rPr>
        <w:t>4.2. Арендодатель обязан:</w:t>
      </w:r>
    </w:p>
    <w:p w:rsidR="000C0B81" w:rsidRPr="004D700E" w:rsidRDefault="000C0B81" w:rsidP="000C0B81">
      <w:pPr>
        <w:spacing w:after="0"/>
        <w:ind w:firstLine="567"/>
        <w:jc w:val="both"/>
        <w:rPr>
          <w:rFonts w:ascii="Times New Roman" w:hAnsi="Times New Roman" w:cs="Times New Roman"/>
          <w:sz w:val="24"/>
          <w:szCs w:val="24"/>
        </w:rPr>
      </w:pPr>
      <w:r w:rsidRPr="004D700E">
        <w:rPr>
          <w:rFonts w:ascii="Times New Roman" w:hAnsi="Times New Roman" w:cs="Times New Roman"/>
          <w:sz w:val="24"/>
          <w:szCs w:val="24"/>
        </w:rPr>
        <w:t>4.2.1. Выполнять в полном объеме все условия Договора.</w:t>
      </w:r>
    </w:p>
    <w:p w:rsidR="000C0B81" w:rsidRPr="004D700E" w:rsidRDefault="000C0B81" w:rsidP="000C0B81">
      <w:pPr>
        <w:spacing w:after="0"/>
        <w:ind w:firstLine="567"/>
        <w:jc w:val="both"/>
        <w:rPr>
          <w:rFonts w:ascii="Times New Roman" w:hAnsi="Times New Roman" w:cs="Times New Roman"/>
          <w:sz w:val="24"/>
          <w:szCs w:val="24"/>
        </w:rPr>
      </w:pPr>
      <w:r w:rsidRPr="004D700E">
        <w:rPr>
          <w:rFonts w:ascii="Times New Roman" w:hAnsi="Times New Roman" w:cs="Times New Roman"/>
          <w:sz w:val="24"/>
          <w:szCs w:val="24"/>
        </w:rPr>
        <w:t>4.2.2. Передать Арендатору Участки по акту приема-передачи при заключении Договора.</w:t>
      </w:r>
    </w:p>
    <w:p w:rsidR="000C0B81" w:rsidRPr="004D700E" w:rsidRDefault="000C0B81" w:rsidP="000C0B81">
      <w:pPr>
        <w:spacing w:after="0"/>
        <w:ind w:firstLine="567"/>
        <w:jc w:val="both"/>
        <w:rPr>
          <w:rFonts w:ascii="Times New Roman" w:hAnsi="Times New Roman" w:cs="Times New Roman"/>
          <w:sz w:val="24"/>
          <w:szCs w:val="24"/>
        </w:rPr>
      </w:pPr>
      <w:r w:rsidRPr="004D700E">
        <w:rPr>
          <w:rFonts w:ascii="Times New Roman" w:hAnsi="Times New Roman" w:cs="Times New Roman"/>
          <w:sz w:val="24"/>
          <w:szCs w:val="24"/>
        </w:rPr>
        <w:t>4.2.3. Письменно в десятидневный срок уведомить Арендатора об изменении номеров счетов для перечисления арендной платы, указанных в п.3.2.</w:t>
      </w:r>
    </w:p>
    <w:p w:rsidR="000C0B81" w:rsidRPr="004D700E" w:rsidRDefault="000C0B81" w:rsidP="000C0B81">
      <w:pPr>
        <w:spacing w:after="0"/>
        <w:ind w:firstLine="567"/>
        <w:jc w:val="both"/>
        <w:rPr>
          <w:rFonts w:ascii="Times New Roman" w:hAnsi="Times New Roman" w:cs="Times New Roman"/>
          <w:sz w:val="24"/>
          <w:szCs w:val="24"/>
        </w:rPr>
      </w:pPr>
      <w:r w:rsidRPr="004D700E">
        <w:rPr>
          <w:rFonts w:ascii="Times New Roman" w:hAnsi="Times New Roman" w:cs="Times New Roman"/>
          <w:sz w:val="24"/>
          <w:szCs w:val="24"/>
        </w:rPr>
        <w:t>4.3. Арендатор имеет право:</w:t>
      </w:r>
    </w:p>
    <w:p w:rsidR="000C0B81" w:rsidRPr="004D700E" w:rsidRDefault="000C0B81" w:rsidP="000C0B81">
      <w:pPr>
        <w:spacing w:after="0"/>
        <w:ind w:firstLine="567"/>
        <w:jc w:val="both"/>
        <w:rPr>
          <w:rFonts w:ascii="Times New Roman" w:hAnsi="Times New Roman" w:cs="Times New Roman"/>
          <w:sz w:val="24"/>
          <w:szCs w:val="24"/>
        </w:rPr>
      </w:pPr>
      <w:r w:rsidRPr="004D700E">
        <w:rPr>
          <w:rFonts w:ascii="Times New Roman" w:hAnsi="Times New Roman" w:cs="Times New Roman"/>
          <w:sz w:val="24"/>
          <w:szCs w:val="24"/>
        </w:rPr>
        <w:t>4.3.1. Использовать Участок на условиях,  установленных Договором.</w:t>
      </w:r>
    </w:p>
    <w:p w:rsidR="000C0B81" w:rsidRPr="004D700E" w:rsidRDefault="000C0B81" w:rsidP="000C0B81">
      <w:pPr>
        <w:spacing w:after="0"/>
        <w:ind w:firstLine="567"/>
        <w:jc w:val="both"/>
        <w:rPr>
          <w:rFonts w:ascii="Times New Roman" w:hAnsi="Times New Roman" w:cs="Times New Roman"/>
          <w:sz w:val="24"/>
          <w:szCs w:val="24"/>
        </w:rPr>
      </w:pPr>
      <w:r w:rsidRPr="004D700E">
        <w:rPr>
          <w:rFonts w:ascii="Times New Roman" w:hAnsi="Times New Roman" w:cs="Times New Roman"/>
          <w:sz w:val="24"/>
          <w:szCs w:val="24"/>
        </w:rPr>
        <w:t>4.3.2. С согласия Арендодателя сдавать Участок в субаренду, а также передавать свои права и обязанности по Договору третьим лицам.</w:t>
      </w:r>
    </w:p>
    <w:p w:rsidR="000C0B81" w:rsidRPr="004D700E" w:rsidRDefault="000C0B81" w:rsidP="000C0B81">
      <w:pPr>
        <w:spacing w:after="0"/>
        <w:ind w:firstLine="567"/>
        <w:jc w:val="both"/>
        <w:rPr>
          <w:rFonts w:ascii="Times New Roman" w:hAnsi="Times New Roman" w:cs="Times New Roman"/>
          <w:sz w:val="24"/>
          <w:szCs w:val="24"/>
        </w:rPr>
      </w:pPr>
      <w:r w:rsidRPr="004D700E">
        <w:rPr>
          <w:rFonts w:ascii="Times New Roman" w:hAnsi="Times New Roman" w:cs="Times New Roman"/>
          <w:sz w:val="24"/>
          <w:szCs w:val="24"/>
        </w:rPr>
        <w:t>4.3.3. С согласия Арендодателя изменять вид разрешенного использования земельного участка или категорию земель.</w:t>
      </w:r>
      <w:r w:rsidRPr="004D700E">
        <w:rPr>
          <w:rFonts w:ascii="Times New Roman" w:hAnsi="Times New Roman" w:cs="Times New Roman"/>
          <w:sz w:val="24"/>
          <w:szCs w:val="24"/>
        </w:rPr>
        <w:tab/>
      </w:r>
    </w:p>
    <w:p w:rsidR="000C0B81" w:rsidRPr="004D700E" w:rsidRDefault="000C0B81" w:rsidP="000C0B81">
      <w:pPr>
        <w:spacing w:after="0"/>
        <w:ind w:firstLine="567"/>
        <w:jc w:val="both"/>
        <w:rPr>
          <w:rFonts w:ascii="Times New Roman" w:hAnsi="Times New Roman" w:cs="Times New Roman"/>
          <w:sz w:val="24"/>
          <w:szCs w:val="24"/>
        </w:rPr>
      </w:pPr>
      <w:r w:rsidRPr="004D700E">
        <w:rPr>
          <w:rFonts w:ascii="Times New Roman" w:hAnsi="Times New Roman" w:cs="Times New Roman"/>
          <w:sz w:val="24"/>
          <w:szCs w:val="24"/>
        </w:rPr>
        <w:t>4.4. Арендатор обязан:</w:t>
      </w:r>
    </w:p>
    <w:p w:rsidR="000C0B81" w:rsidRPr="004D700E" w:rsidRDefault="000C0B81" w:rsidP="000C0B81">
      <w:pPr>
        <w:spacing w:after="0"/>
        <w:ind w:firstLine="567"/>
        <w:jc w:val="both"/>
        <w:rPr>
          <w:rFonts w:ascii="Times New Roman" w:hAnsi="Times New Roman" w:cs="Times New Roman"/>
          <w:sz w:val="24"/>
          <w:szCs w:val="24"/>
        </w:rPr>
      </w:pPr>
      <w:r w:rsidRPr="004D700E">
        <w:rPr>
          <w:rFonts w:ascii="Times New Roman" w:hAnsi="Times New Roman" w:cs="Times New Roman"/>
          <w:sz w:val="24"/>
          <w:szCs w:val="24"/>
        </w:rPr>
        <w:t>4.4.1. Выполнять в полном объеме все условия Договора.</w:t>
      </w:r>
    </w:p>
    <w:p w:rsidR="000C0B81" w:rsidRPr="004D700E" w:rsidRDefault="000C0B81" w:rsidP="000C0B81">
      <w:pPr>
        <w:spacing w:after="0"/>
        <w:ind w:firstLine="567"/>
        <w:jc w:val="both"/>
        <w:rPr>
          <w:rFonts w:ascii="Times New Roman" w:hAnsi="Times New Roman" w:cs="Times New Roman"/>
          <w:sz w:val="24"/>
          <w:szCs w:val="24"/>
        </w:rPr>
      </w:pPr>
      <w:r w:rsidRPr="004D700E">
        <w:rPr>
          <w:rFonts w:ascii="Times New Roman" w:hAnsi="Times New Roman" w:cs="Times New Roman"/>
          <w:sz w:val="24"/>
          <w:szCs w:val="24"/>
        </w:rPr>
        <w:t>4.4.2. Использовать участок в соответствии с целевым назначением и разрешенным использованием.</w:t>
      </w:r>
    </w:p>
    <w:p w:rsidR="000C0B81" w:rsidRPr="004D700E" w:rsidRDefault="000C0B81" w:rsidP="000C0B81">
      <w:pPr>
        <w:spacing w:after="0"/>
        <w:ind w:firstLine="567"/>
        <w:jc w:val="both"/>
        <w:rPr>
          <w:rFonts w:ascii="Times New Roman" w:hAnsi="Times New Roman" w:cs="Times New Roman"/>
          <w:sz w:val="24"/>
          <w:szCs w:val="24"/>
        </w:rPr>
      </w:pPr>
      <w:r w:rsidRPr="004D700E">
        <w:rPr>
          <w:rFonts w:ascii="Times New Roman" w:hAnsi="Times New Roman" w:cs="Times New Roman"/>
          <w:sz w:val="24"/>
          <w:szCs w:val="24"/>
        </w:rPr>
        <w:t>4.4.3. Уплачивать в размере и на условиях, установленных Договором, арендную плату.</w:t>
      </w:r>
    </w:p>
    <w:p w:rsidR="000C0B81" w:rsidRPr="004D700E" w:rsidRDefault="000C0B81" w:rsidP="000C0B81">
      <w:pPr>
        <w:spacing w:after="0"/>
        <w:ind w:firstLine="567"/>
        <w:jc w:val="both"/>
        <w:rPr>
          <w:rFonts w:ascii="Times New Roman" w:hAnsi="Times New Roman" w:cs="Times New Roman"/>
          <w:sz w:val="24"/>
          <w:szCs w:val="24"/>
        </w:rPr>
      </w:pPr>
      <w:r w:rsidRPr="004D700E">
        <w:rPr>
          <w:rFonts w:ascii="Times New Roman" w:hAnsi="Times New Roman" w:cs="Times New Roman"/>
          <w:sz w:val="24"/>
          <w:szCs w:val="24"/>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0C0B81" w:rsidRPr="004D700E" w:rsidRDefault="000C0B81" w:rsidP="000C0B81">
      <w:pPr>
        <w:spacing w:after="0"/>
        <w:ind w:firstLine="567"/>
        <w:jc w:val="both"/>
        <w:rPr>
          <w:rFonts w:ascii="Times New Roman" w:hAnsi="Times New Roman" w:cs="Times New Roman"/>
          <w:sz w:val="24"/>
          <w:szCs w:val="24"/>
        </w:rPr>
      </w:pPr>
      <w:r w:rsidRPr="004D700E">
        <w:rPr>
          <w:rFonts w:ascii="Times New Roman" w:hAnsi="Times New Roman" w:cs="Times New Roman"/>
          <w:sz w:val="24"/>
          <w:szCs w:val="24"/>
        </w:rPr>
        <w:t>4.4.5. Письменно сообщить Арендодателю не позднее,  чем за  месяц о предстоящем высвобождении Участка как в связи с окончанием  срока действия Договора, так и при досрочном его освобождении.</w:t>
      </w:r>
    </w:p>
    <w:p w:rsidR="000C0B81" w:rsidRPr="004D700E" w:rsidRDefault="000C0B81" w:rsidP="000C0B81">
      <w:pPr>
        <w:spacing w:after="0"/>
        <w:ind w:firstLine="567"/>
        <w:jc w:val="both"/>
        <w:rPr>
          <w:rFonts w:ascii="Times New Roman" w:hAnsi="Times New Roman" w:cs="Times New Roman"/>
          <w:sz w:val="24"/>
          <w:szCs w:val="24"/>
        </w:rPr>
      </w:pPr>
      <w:r w:rsidRPr="004D700E">
        <w:rPr>
          <w:rFonts w:ascii="Times New Roman" w:hAnsi="Times New Roman" w:cs="Times New Roman"/>
          <w:sz w:val="24"/>
          <w:szCs w:val="24"/>
        </w:rPr>
        <w:lastRenderedPageBreak/>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C0B81" w:rsidRPr="004D700E" w:rsidRDefault="000C0B81" w:rsidP="000C0B81">
      <w:pPr>
        <w:spacing w:after="0"/>
        <w:ind w:firstLine="567"/>
        <w:jc w:val="both"/>
        <w:rPr>
          <w:rFonts w:ascii="Times New Roman" w:hAnsi="Times New Roman" w:cs="Times New Roman"/>
          <w:sz w:val="24"/>
          <w:szCs w:val="24"/>
        </w:rPr>
      </w:pPr>
      <w:r w:rsidRPr="004D700E">
        <w:rPr>
          <w:rFonts w:ascii="Times New Roman" w:hAnsi="Times New Roman" w:cs="Times New Roman"/>
          <w:sz w:val="24"/>
          <w:szCs w:val="24"/>
        </w:rPr>
        <w:t>4.4.7. Письменно в десятидневный срок уведомить Арендодателя об изменении своих реквизитов.</w:t>
      </w:r>
    </w:p>
    <w:p w:rsidR="000C0B81" w:rsidRPr="004D700E" w:rsidRDefault="000C0B81" w:rsidP="000C0B81">
      <w:pPr>
        <w:spacing w:after="0"/>
        <w:ind w:firstLine="567"/>
        <w:jc w:val="both"/>
        <w:rPr>
          <w:rFonts w:ascii="Times New Roman" w:hAnsi="Times New Roman" w:cs="Times New Roman"/>
          <w:sz w:val="24"/>
          <w:szCs w:val="24"/>
        </w:rPr>
      </w:pPr>
      <w:r w:rsidRPr="004D700E">
        <w:rPr>
          <w:rFonts w:ascii="Times New Roman" w:hAnsi="Times New Roman" w:cs="Times New Roman"/>
          <w:sz w:val="24"/>
          <w:szCs w:val="24"/>
        </w:rPr>
        <w:t>4.4.8. После подписания Договора и изменений к нему произвести его (их) государственную регистрацию в Управлении Федеральной службы государственной регистрации, кадастра и картографии по Томской области.</w:t>
      </w:r>
    </w:p>
    <w:p w:rsidR="000C0B81" w:rsidRPr="004D700E" w:rsidRDefault="000C0B81" w:rsidP="000C0B81">
      <w:pPr>
        <w:spacing w:after="0"/>
        <w:ind w:firstLine="567"/>
        <w:jc w:val="both"/>
        <w:rPr>
          <w:rFonts w:ascii="Times New Roman" w:hAnsi="Times New Roman" w:cs="Times New Roman"/>
          <w:sz w:val="24"/>
          <w:szCs w:val="24"/>
        </w:rPr>
      </w:pPr>
      <w:r w:rsidRPr="004D700E">
        <w:rPr>
          <w:rFonts w:ascii="Times New Roman" w:hAnsi="Times New Roman" w:cs="Times New Roman"/>
          <w:sz w:val="24"/>
          <w:szCs w:val="24"/>
        </w:rPr>
        <w:t xml:space="preserve">4.5. Арендодатель и Арендатор имеют иные права и </w:t>
      </w:r>
      <w:proofErr w:type="gramStart"/>
      <w:r w:rsidRPr="004D700E">
        <w:rPr>
          <w:rFonts w:ascii="Times New Roman" w:hAnsi="Times New Roman" w:cs="Times New Roman"/>
          <w:sz w:val="24"/>
          <w:szCs w:val="24"/>
        </w:rPr>
        <w:t>несут иные обязанности</w:t>
      </w:r>
      <w:proofErr w:type="gramEnd"/>
      <w:r w:rsidRPr="004D700E">
        <w:rPr>
          <w:rFonts w:ascii="Times New Roman" w:hAnsi="Times New Roman" w:cs="Times New Roman"/>
          <w:sz w:val="24"/>
          <w:szCs w:val="24"/>
        </w:rPr>
        <w:t>, установленные законодательством Российской Федерации.</w:t>
      </w:r>
    </w:p>
    <w:p w:rsidR="000C0B81" w:rsidRPr="004D700E" w:rsidRDefault="000C0B81" w:rsidP="000C0B81">
      <w:pPr>
        <w:numPr>
          <w:ilvl w:val="0"/>
          <w:numId w:val="8"/>
        </w:numPr>
        <w:spacing w:after="0" w:line="240" w:lineRule="auto"/>
        <w:jc w:val="center"/>
        <w:rPr>
          <w:rFonts w:ascii="Times New Roman" w:hAnsi="Times New Roman" w:cs="Times New Roman"/>
          <w:b/>
          <w:sz w:val="24"/>
          <w:szCs w:val="24"/>
        </w:rPr>
      </w:pPr>
      <w:r w:rsidRPr="004D700E">
        <w:rPr>
          <w:rFonts w:ascii="Times New Roman" w:hAnsi="Times New Roman" w:cs="Times New Roman"/>
          <w:b/>
          <w:sz w:val="24"/>
          <w:szCs w:val="24"/>
        </w:rPr>
        <w:t>Ответственность  сторон</w:t>
      </w:r>
    </w:p>
    <w:p w:rsidR="000C0B81" w:rsidRPr="004D700E" w:rsidRDefault="000C0B81" w:rsidP="000C0B81">
      <w:pPr>
        <w:pStyle w:val="23"/>
        <w:spacing w:after="0" w:line="240" w:lineRule="auto"/>
        <w:ind w:firstLine="567"/>
        <w:jc w:val="both"/>
        <w:rPr>
          <w:rFonts w:ascii="Times New Roman" w:hAnsi="Times New Roman" w:cs="Times New Roman"/>
          <w:sz w:val="24"/>
          <w:szCs w:val="24"/>
        </w:rPr>
      </w:pPr>
      <w:r w:rsidRPr="004D700E">
        <w:rPr>
          <w:rFonts w:ascii="Times New Roman" w:hAnsi="Times New Roman" w:cs="Times New Roman"/>
          <w:sz w:val="24"/>
          <w:szCs w:val="24"/>
        </w:rPr>
        <w:t>5.1. За нарушение условий Договора Стороны несут ответственность, предусмотренную законодательством Российской Федерации.</w:t>
      </w:r>
    </w:p>
    <w:p w:rsidR="000C0B81" w:rsidRPr="004D700E" w:rsidRDefault="000C0B81" w:rsidP="000C0B81">
      <w:pPr>
        <w:pStyle w:val="23"/>
        <w:spacing w:after="0" w:line="240" w:lineRule="auto"/>
        <w:ind w:firstLine="567"/>
        <w:jc w:val="both"/>
        <w:rPr>
          <w:rFonts w:ascii="Times New Roman" w:hAnsi="Times New Roman" w:cs="Times New Roman"/>
          <w:sz w:val="24"/>
          <w:szCs w:val="24"/>
        </w:rPr>
      </w:pPr>
      <w:r w:rsidRPr="004D700E">
        <w:rPr>
          <w:rFonts w:ascii="Times New Roman" w:hAnsi="Times New Roman" w:cs="Times New Roman"/>
          <w:sz w:val="24"/>
          <w:szCs w:val="24"/>
        </w:rPr>
        <w:t>5.2. За нарушение срока внесения арендной платы по Договору Арендатор выплачивает Арендодателю пени из расчета 1/300 действующей ставки рефинансирования Центрального банка Российской Федерации  от  размера  невнесенной арендной платы за каждый календарный день просрочки. Пени перечисляются в порядке, предусмотренном п.3.2. Договора.</w:t>
      </w:r>
    </w:p>
    <w:p w:rsidR="000C0B81" w:rsidRPr="004D700E" w:rsidRDefault="000C0B81" w:rsidP="000C0B81">
      <w:pPr>
        <w:pStyle w:val="23"/>
        <w:spacing w:after="0" w:line="240" w:lineRule="auto"/>
        <w:ind w:firstLine="567"/>
        <w:jc w:val="both"/>
        <w:rPr>
          <w:rFonts w:ascii="Times New Roman" w:hAnsi="Times New Roman" w:cs="Times New Roman"/>
          <w:sz w:val="24"/>
          <w:szCs w:val="24"/>
        </w:rPr>
      </w:pPr>
      <w:r w:rsidRPr="004D700E">
        <w:rPr>
          <w:rFonts w:ascii="Times New Roman" w:hAnsi="Times New Roman" w:cs="Times New Roman"/>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C0B81" w:rsidRPr="004D700E" w:rsidRDefault="000C0B81" w:rsidP="000C0B81">
      <w:pPr>
        <w:numPr>
          <w:ilvl w:val="0"/>
          <w:numId w:val="8"/>
        </w:numPr>
        <w:spacing w:after="0" w:line="240" w:lineRule="auto"/>
        <w:jc w:val="center"/>
        <w:rPr>
          <w:rFonts w:ascii="Times New Roman" w:hAnsi="Times New Roman" w:cs="Times New Roman"/>
          <w:b/>
          <w:sz w:val="24"/>
          <w:szCs w:val="24"/>
        </w:rPr>
      </w:pPr>
      <w:r w:rsidRPr="004D700E">
        <w:rPr>
          <w:rFonts w:ascii="Times New Roman" w:hAnsi="Times New Roman" w:cs="Times New Roman"/>
          <w:b/>
          <w:sz w:val="24"/>
          <w:szCs w:val="24"/>
        </w:rPr>
        <w:t>Изменение, расторжение и прекращение Договора</w:t>
      </w:r>
    </w:p>
    <w:p w:rsidR="000C0B81" w:rsidRPr="004D700E" w:rsidRDefault="000C0B81" w:rsidP="000C0B81">
      <w:pPr>
        <w:pStyle w:val="a4"/>
        <w:ind w:firstLine="567"/>
        <w:rPr>
          <w:sz w:val="24"/>
          <w:szCs w:val="24"/>
        </w:rPr>
      </w:pPr>
      <w:r w:rsidRPr="004D700E">
        <w:rPr>
          <w:sz w:val="24"/>
          <w:szCs w:val="24"/>
        </w:rPr>
        <w:t>6.1. Все изменения и (или) дополнения к Договору оформляются сторонами в письменной форме.</w:t>
      </w:r>
    </w:p>
    <w:p w:rsidR="000C0B81" w:rsidRPr="004D700E" w:rsidRDefault="000C0B81" w:rsidP="000C0B81">
      <w:pPr>
        <w:pStyle w:val="a4"/>
        <w:ind w:firstLine="567"/>
        <w:rPr>
          <w:sz w:val="24"/>
          <w:szCs w:val="24"/>
        </w:rPr>
      </w:pPr>
      <w:r w:rsidRPr="004D700E">
        <w:rPr>
          <w:sz w:val="24"/>
          <w:szCs w:val="24"/>
        </w:rPr>
        <w:t xml:space="preserve">6.2. </w:t>
      </w:r>
      <w:proofErr w:type="gramStart"/>
      <w:r w:rsidRPr="004D700E">
        <w:rPr>
          <w:sz w:val="24"/>
          <w:szCs w:val="24"/>
        </w:rPr>
        <w:t>Договор</w:t>
      </w:r>
      <w:proofErr w:type="gramEnd"/>
      <w:r w:rsidRPr="004D700E">
        <w:rPr>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0C0B81" w:rsidRPr="004D700E" w:rsidRDefault="000C0B81" w:rsidP="000C0B81">
      <w:pPr>
        <w:pStyle w:val="a4"/>
        <w:ind w:firstLine="567"/>
        <w:rPr>
          <w:sz w:val="24"/>
          <w:szCs w:val="24"/>
        </w:rPr>
      </w:pPr>
      <w:r w:rsidRPr="004D700E">
        <w:rPr>
          <w:sz w:val="24"/>
          <w:szCs w:val="24"/>
        </w:rPr>
        <w:t>6.3. При прекращении Договора Арендатор обязан вернуть Арендодателю Участок в надлежащем состоянии.</w:t>
      </w:r>
    </w:p>
    <w:p w:rsidR="000C0B81" w:rsidRPr="004D700E" w:rsidRDefault="000C0B81" w:rsidP="000C0B81">
      <w:pPr>
        <w:spacing w:after="0"/>
        <w:jc w:val="center"/>
        <w:rPr>
          <w:rFonts w:ascii="Times New Roman" w:hAnsi="Times New Roman" w:cs="Times New Roman"/>
          <w:sz w:val="24"/>
          <w:szCs w:val="24"/>
        </w:rPr>
      </w:pPr>
      <w:r w:rsidRPr="004D700E">
        <w:rPr>
          <w:rFonts w:ascii="Times New Roman" w:hAnsi="Times New Roman" w:cs="Times New Roman"/>
          <w:b/>
          <w:sz w:val="24"/>
          <w:szCs w:val="24"/>
        </w:rPr>
        <w:t xml:space="preserve"> 7.   Рассмотрение  и  урегулирование  споров</w:t>
      </w:r>
    </w:p>
    <w:p w:rsidR="000C0B81" w:rsidRPr="004D700E" w:rsidRDefault="000C0B81" w:rsidP="000C0B81">
      <w:pPr>
        <w:pStyle w:val="a4"/>
        <w:ind w:firstLine="567"/>
        <w:rPr>
          <w:sz w:val="24"/>
          <w:szCs w:val="24"/>
        </w:rPr>
      </w:pPr>
      <w:r w:rsidRPr="004D700E">
        <w:rPr>
          <w:sz w:val="24"/>
          <w:szCs w:val="24"/>
        </w:rPr>
        <w:t>7.1. Стороны устанавливают, что все споры и разногласия, возникающие по поводу заключения, исполнения, изменения или прекращения настоящего Договора, будут  разрешаться путем проведения переговоров. Возможные претензии по Договору должны быть рассмотрены Сторонами не позднее 15 календарных дней со дня их получения. В случае если Стороны не достигнут согласия, то все споры и разногласия по настоящему Договору передаются для разрешения в Арбитражный суд Томской области.</w:t>
      </w:r>
    </w:p>
    <w:p w:rsidR="000C0B81" w:rsidRPr="004D700E" w:rsidRDefault="000C0B81" w:rsidP="000C0B81">
      <w:pPr>
        <w:numPr>
          <w:ilvl w:val="0"/>
          <w:numId w:val="7"/>
        </w:numPr>
        <w:spacing w:after="0" w:line="240" w:lineRule="auto"/>
        <w:jc w:val="center"/>
        <w:rPr>
          <w:rFonts w:ascii="Times New Roman" w:hAnsi="Times New Roman" w:cs="Times New Roman"/>
          <w:b/>
          <w:sz w:val="24"/>
          <w:szCs w:val="24"/>
        </w:rPr>
      </w:pPr>
      <w:r w:rsidRPr="004D700E">
        <w:rPr>
          <w:rFonts w:ascii="Times New Roman" w:hAnsi="Times New Roman" w:cs="Times New Roman"/>
          <w:b/>
          <w:sz w:val="24"/>
          <w:szCs w:val="24"/>
        </w:rPr>
        <w:t>Особые  условия  договора</w:t>
      </w:r>
    </w:p>
    <w:p w:rsidR="000C0B81" w:rsidRPr="004D700E" w:rsidRDefault="000C0B81" w:rsidP="000C0B81">
      <w:pPr>
        <w:spacing w:after="0"/>
        <w:ind w:firstLine="567"/>
        <w:jc w:val="both"/>
        <w:rPr>
          <w:rFonts w:ascii="Times New Roman" w:hAnsi="Times New Roman" w:cs="Times New Roman"/>
          <w:sz w:val="24"/>
          <w:szCs w:val="24"/>
        </w:rPr>
      </w:pPr>
      <w:r w:rsidRPr="004D700E">
        <w:rPr>
          <w:rFonts w:ascii="Times New Roman" w:hAnsi="Times New Roman" w:cs="Times New Roman"/>
          <w:sz w:val="24"/>
          <w:szCs w:val="24"/>
        </w:rPr>
        <w:t xml:space="preserve">8.1. Договор субаренды </w:t>
      </w:r>
      <w:proofErr w:type="gramStart"/>
      <w:r w:rsidRPr="004D700E">
        <w:rPr>
          <w:rFonts w:ascii="Times New Roman" w:hAnsi="Times New Roman" w:cs="Times New Roman"/>
          <w:sz w:val="24"/>
          <w:szCs w:val="24"/>
        </w:rPr>
        <w:t>Участка</w:t>
      </w:r>
      <w:proofErr w:type="gramEnd"/>
      <w:r w:rsidRPr="004D700E">
        <w:rPr>
          <w:rFonts w:ascii="Times New Roman" w:hAnsi="Times New Roman" w:cs="Times New Roman"/>
          <w:sz w:val="24"/>
          <w:szCs w:val="24"/>
        </w:rPr>
        <w:t xml:space="preserve"> а также договор передачи Арендатором своих прав и обязанностей по Договору подлежат государственной регистрации в Управлении Федеральной службы государственной регистрации, кадастра и картографии по Томской области и направляются арендодателю для последующего учета.</w:t>
      </w:r>
    </w:p>
    <w:p w:rsidR="000C0B81" w:rsidRPr="004D700E" w:rsidRDefault="000C0B81" w:rsidP="000C0B81">
      <w:pPr>
        <w:spacing w:after="0"/>
        <w:ind w:firstLine="567"/>
        <w:jc w:val="both"/>
        <w:rPr>
          <w:rFonts w:ascii="Times New Roman" w:hAnsi="Times New Roman" w:cs="Times New Roman"/>
          <w:sz w:val="24"/>
          <w:szCs w:val="24"/>
        </w:rPr>
      </w:pPr>
      <w:r w:rsidRPr="004D700E">
        <w:rPr>
          <w:rFonts w:ascii="Times New Roman" w:hAnsi="Times New Roman" w:cs="Times New Roman"/>
          <w:sz w:val="24"/>
          <w:szCs w:val="24"/>
        </w:rPr>
        <w:t>8.2. Срок действия договора субаренды не может превышать срок действия Договора.</w:t>
      </w:r>
    </w:p>
    <w:p w:rsidR="000C0B81" w:rsidRPr="004D700E" w:rsidRDefault="000C0B81" w:rsidP="000C0B81">
      <w:pPr>
        <w:spacing w:after="0"/>
        <w:ind w:firstLine="567"/>
        <w:jc w:val="both"/>
        <w:rPr>
          <w:rFonts w:ascii="Times New Roman" w:hAnsi="Times New Roman" w:cs="Times New Roman"/>
          <w:sz w:val="24"/>
          <w:szCs w:val="24"/>
        </w:rPr>
      </w:pPr>
      <w:r w:rsidRPr="004D700E">
        <w:rPr>
          <w:rFonts w:ascii="Times New Roman" w:hAnsi="Times New Roman" w:cs="Times New Roman"/>
          <w:sz w:val="24"/>
          <w:szCs w:val="24"/>
        </w:rPr>
        <w:t>8.3. При досрочном расторжении Договора договор субаренды земельного участка прекращает свое действие.</w:t>
      </w:r>
    </w:p>
    <w:p w:rsidR="000C0B81" w:rsidRPr="004D700E" w:rsidRDefault="000C0B81" w:rsidP="000C0B81">
      <w:pPr>
        <w:spacing w:after="0"/>
        <w:ind w:firstLine="567"/>
        <w:jc w:val="both"/>
        <w:rPr>
          <w:rFonts w:ascii="Times New Roman" w:hAnsi="Times New Roman" w:cs="Times New Roman"/>
          <w:sz w:val="24"/>
          <w:szCs w:val="24"/>
        </w:rPr>
      </w:pPr>
      <w:r w:rsidRPr="004D700E">
        <w:rPr>
          <w:rFonts w:ascii="Times New Roman" w:hAnsi="Times New Roman" w:cs="Times New Roman"/>
          <w:sz w:val="24"/>
          <w:szCs w:val="24"/>
        </w:rPr>
        <w:t>8.4. Расходы по государственной регистрации Договора, а также изменений и дополнений к нему возлагаются на Арендатора.</w:t>
      </w:r>
    </w:p>
    <w:p w:rsidR="000C0B81" w:rsidRDefault="000C0B81" w:rsidP="000C0B81">
      <w:pPr>
        <w:spacing w:after="0"/>
        <w:ind w:firstLine="567"/>
        <w:jc w:val="both"/>
        <w:rPr>
          <w:rFonts w:ascii="Times New Roman" w:hAnsi="Times New Roman" w:cs="Times New Roman"/>
          <w:sz w:val="24"/>
          <w:szCs w:val="24"/>
        </w:rPr>
      </w:pPr>
      <w:r w:rsidRPr="004D700E">
        <w:rPr>
          <w:rFonts w:ascii="Times New Roman" w:hAnsi="Times New Roman" w:cs="Times New Roman"/>
          <w:sz w:val="24"/>
          <w:szCs w:val="24"/>
        </w:rPr>
        <w:t>8.5.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Томской области.</w:t>
      </w:r>
    </w:p>
    <w:p w:rsidR="000C0B81" w:rsidRDefault="000C0B81" w:rsidP="000C0B81">
      <w:pPr>
        <w:spacing w:after="0"/>
        <w:ind w:firstLine="567"/>
        <w:jc w:val="both"/>
        <w:rPr>
          <w:rFonts w:ascii="Times New Roman" w:hAnsi="Times New Roman" w:cs="Times New Roman"/>
          <w:sz w:val="24"/>
          <w:szCs w:val="24"/>
        </w:rPr>
      </w:pPr>
    </w:p>
    <w:p w:rsidR="000C0B81" w:rsidRDefault="000C0B81" w:rsidP="000C0B81">
      <w:pPr>
        <w:spacing w:after="0"/>
        <w:ind w:firstLine="567"/>
        <w:jc w:val="both"/>
        <w:rPr>
          <w:rFonts w:ascii="Times New Roman" w:hAnsi="Times New Roman" w:cs="Times New Roman"/>
          <w:sz w:val="24"/>
          <w:szCs w:val="24"/>
        </w:rPr>
      </w:pPr>
    </w:p>
    <w:p w:rsidR="000C0B81" w:rsidRPr="004D700E" w:rsidRDefault="000C0B81" w:rsidP="000C0B81">
      <w:pPr>
        <w:spacing w:after="0"/>
        <w:ind w:firstLine="567"/>
        <w:jc w:val="both"/>
        <w:rPr>
          <w:rFonts w:ascii="Times New Roman" w:hAnsi="Times New Roman" w:cs="Times New Roman"/>
          <w:sz w:val="24"/>
          <w:szCs w:val="24"/>
        </w:rPr>
      </w:pPr>
    </w:p>
    <w:p w:rsidR="000C0B81" w:rsidRPr="004D700E" w:rsidRDefault="000C0B81" w:rsidP="000C0B81">
      <w:pPr>
        <w:numPr>
          <w:ilvl w:val="0"/>
          <w:numId w:val="7"/>
        </w:numPr>
        <w:spacing w:after="0" w:line="240" w:lineRule="auto"/>
        <w:jc w:val="center"/>
        <w:rPr>
          <w:rFonts w:ascii="Times New Roman" w:hAnsi="Times New Roman" w:cs="Times New Roman"/>
          <w:b/>
          <w:sz w:val="24"/>
          <w:szCs w:val="24"/>
        </w:rPr>
      </w:pPr>
      <w:r w:rsidRPr="004D700E">
        <w:rPr>
          <w:rFonts w:ascii="Times New Roman" w:hAnsi="Times New Roman" w:cs="Times New Roman"/>
          <w:b/>
          <w:sz w:val="24"/>
          <w:szCs w:val="24"/>
        </w:rPr>
        <w:t>Реквизиты  сторон</w:t>
      </w:r>
    </w:p>
    <w:p w:rsidR="000C0B81" w:rsidRPr="004D700E" w:rsidRDefault="000C0B81" w:rsidP="000C0B81">
      <w:pPr>
        <w:spacing w:after="0"/>
        <w:jc w:val="both"/>
        <w:rPr>
          <w:rFonts w:ascii="Times New Roman" w:hAnsi="Times New Roman" w:cs="Times New Roman"/>
          <w:sz w:val="24"/>
          <w:szCs w:val="24"/>
        </w:rPr>
      </w:pPr>
      <w:r w:rsidRPr="004D700E">
        <w:rPr>
          <w:rFonts w:ascii="Times New Roman" w:hAnsi="Times New Roman" w:cs="Times New Roman"/>
          <w:sz w:val="24"/>
          <w:szCs w:val="24"/>
        </w:rPr>
        <w:t xml:space="preserve">       Арендодатель: 636160, Томская область, Кожевниковский район, село </w:t>
      </w:r>
      <w:proofErr w:type="spellStart"/>
      <w:r w:rsidRPr="004D700E">
        <w:rPr>
          <w:rFonts w:ascii="Times New Roman" w:hAnsi="Times New Roman" w:cs="Times New Roman"/>
          <w:sz w:val="24"/>
          <w:szCs w:val="24"/>
        </w:rPr>
        <w:t>Кожевниково</w:t>
      </w:r>
      <w:proofErr w:type="spellEnd"/>
      <w:r w:rsidRPr="004D700E">
        <w:rPr>
          <w:rFonts w:ascii="Times New Roman" w:hAnsi="Times New Roman" w:cs="Times New Roman"/>
          <w:sz w:val="24"/>
          <w:szCs w:val="24"/>
        </w:rPr>
        <w:t xml:space="preserve">, </w:t>
      </w:r>
      <w:r w:rsidRPr="004D700E">
        <w:rPr>
          <w:rFonts w:ascii="Times New Roman" w:hAnsi="Times New Roman" w:cs="Times New Roman"/>
          <w:sz w:val="24"/>
          <w:szCs w:val="24"/>
        </w:rPr>
        <w:br/>
        <w:t>улица Гагарина, 17, ИНН 7008001440.</w:t>
      </w:r>
    </w:p>
    <w:p w:rsidR="000C0B81" w:rsidRPr="004D700E" w:rsidRDefault="000C0B81" w:rsidP="000C0B81">
      <w:pPr>
        <w:spacing w:after="0"/>
        <w:ind w:firstLine="426"/>
        <w:rPr>
          <w:rFonts w:ascii="Times New Roman" w:hAnsi="Times New Roman" w:cs="Times New Roman"/>
          <w:sz w:val="24"/>
          <w:szCs w:val="24"/>
          <w:u w:val="single"/>
        </w:rPr>
      </w:pPr>
      <w:r w:rsidRPr="004D700E">
        <w:rPr>
          <w:rFonts w:ascii="Times New Roman" w:hAnsi="Times New Roman" w:cs="Times New Roman"/>
          <w:sz w:val="24"/>
          <w:szCs w:val="24"/>
        </w:rPr>
        <w:t>Арендатор:</w:t>
      </w:r>
      <w:r w:rsidRPr="004D700E">
        <w:rPr>
          <w:rFonts w:ascii="Times New Roman" w:hAnsi="Times New Roman" w:cs="Times New Roman"/>
          <w:b/>
          <w:sz w:val="24"/>
          <w:szCs w:val="24"/>
        </w:rPr>
        <w:t xml:space="preserve">     </w:t>
      </w:r>
      <w:r w:rsidRPr="004D700E">
        <w:rPr>
          <w:rFonts w:ascii="Times New Roman" w:hAnsi="Times New Roman" w:cs="Times New Roman"/>
          <w:sz w:val="24"/>
          <w:szCs w:val="24"/>
        </w:rPr>
        <w:t>______________________________________________________________</w:t>
      </w:r>
    </w:p>
    <w:p w:rsidR="000C0B81" w:rsidRPr="004D700E" w:rsidRDefault="000C0B81" w:rsidP="000C0B81">
      <w:pPr>
        <w:rPr>
          <w:rFonts w:ascii="Times New Roman" w:hAnsi="Times New Roman" w:cs="Times New Roman"/>
          <w:b/>
          <w:sz w:val="24"/>
          <w:szCs w:val="24"/>
        </w:rPr>
      </w:pPr>
    </w:p>
    <w:p w:rsidR="000C0B81" w:rsidRPr="004D700E" w:rsidRDefault="000C0B81" w:rsidP="000C0B81">
      <w:pPr>
        <w:numPr>
          <w:ilvl w:val="0"/>
          <w:numId w:val="6"/>
        </w:numPr>
        <w:spacing w:after="0" w:line="240" w:lineRule="auto"/>
        <w:jc w:val="center"/>
        <w:rPr>
          <w:rFonts w:ascii="Times New Roman" w:hAnsi="Times New Roman" w:cs="Times New Roman"/>
          <w:sz w:val="24"/>
          <w:szCs w:val="24"/>
        </w:rPr>
      </w:pPr>
      <w:r w:rsidRPr="004D700E">
        <w:rPr>
          <w:rFonts w:ascii="Times New Roman" w:hAnsi="Times New Roman" w:cs="Times New Roman"/>
          <w:b/>
          <w:sz w:val="24"/>
          <w:szCs w:val="24"/>
        </w:rPr>
        <w:t>Подписи  сторон</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6"/>
        <w:gridCol w:w="4585"/>
      </w:tblGrid>
      <w:tr w:rsidR="000C0B81" w:rsidRPr="004D700E" w:rsidTr="00717CDA">
        <w:tc>
          <w:tcPr>
            <w:tcW w:w="5353" w:type="dxa"/>
          </w:tcPr>
          <w:p w:rsidR="000C0B81" w:rsidRPr="004D700E" w:rsidRDefault="000C0B81" w:rsidP="00717CDA">
            <w:pPr>
              <w:rPr>
                <w:rFonts w:ascii="Times New Roman" w:hAnsi="Times New Roman"/>
                <w:sz w:val="24"/>
                <w:szCs w:val="24"/>
              </w:rPr>
            </w:pPr>
            <w:r w:rsidRPr="004D700E">
              <w:rPr>
                <w:rFonts w:ascii="Times New Roman" w:hAnsi="Times New Roman"/>
                <w:sz w:val="24"/>
                <w:szCs w:val="24"/>
              </w:rPr>
              <w:t>Арендодатель: А.А. Малолетко _____________</w:t>
            </w:r>
          </w:p>
          <w:p w:rsidR="000C0B81" w:rsidRPr="004D700E" w:rsidRDefault="000C0B81" w:rsidP="00717CDA">
            <w:pPr>
              <w:rPr>
                <w:rFonts w:ascii="Times New Roman" w:hAnsi="Times New Roman"/>
                <w:sz w:val="24"/>
                <w:szCs w:val="24"/>
              </w:rPr>
            </w:pPr>
            <w:r w:rsidRPr="004D700E">
              <w:rPr>
                <w:rFonts w:ascii="Times New Roman" w:hAnsi="Times New Roman"/>
                <w:sz w:val="24"/>
                <w:szCs w:val="24"/>
              </w:rPr>
              <w:t>«____»__________2017г.</w:t>
            </w:r>
          </w:p>
          <w:p w:rsidR="000C0B81" w:rsidRPr="004D700E" w:rsidRDefault="000C0B81" w:rsidP="00717CDA">
            <w:pPr>
              <w:rPr>
                <w:rFonts w:ascii="Times New Roman" w:hAnsi="Times New Roman"/>
                <w:sz w:val="24"/>
                <w:szCs w:val="24"/>
              </w:rPr>
            </w:pPr>
            <w:proofErr w:type="spellStart"/>
            <w:r w:rsidRPr="004D700E">
              <w:rPr>
                <w:rFonts w:ascii="Times New Roman" w:hAnsi="Times New Roman"/>
                <w:sz w:val="24"/>
                <w:szCs w:val="24"/>
              </w:rPr>
              <w:t>м.п</w:t>
            </w:r>
            <w:proofErr w:type="spellEnd"/>
            <w:r w:rsidRPr="004D700E">
              <w:rPr>
                <w:rFonts w:ascii="Times New Roman" w:hAnsi="Times New Roman"/>
                <w:sz w:val="24"/>
                <w:szCs w:val="24"/>
              </w:rPr>
              <w:t>.</w:t>
            </w:r>
          </w:p>
        </w:tc>
        <w:tc>
          <w:tcPr>
            <w:tcW w:w="4785" w:type="dxa"/>
          </w:tcPr>
          <w:p w:rsidR="000C0B81" w:rsidRPr="004D700E" w:rsidRDefault="000C0B81" w:rsidP="00717CDA">
            <w:pPr>
              <w:rPr>
                <w:rFonts w:ascii="Times New Roman" w:hAnsi="Times New Roman"/>
                <w:sz w:val="24"/>
                <w:szCs w:val="24"/>
              </w:rPr>
            </w:pPr>
            <w:r w:rsidRPr="004D700E">
              <w:rPr>
                <w:rFonts w:ascii="Times New Roman" w:hAnsi="Times New Roman"/>
                <w:sz w:val="24"/>
                <w:szCs w:val="24"/>
              </w:rPr>
              <w:t>Арендатор: ______________ _____________</w:t>
            </w:r>
          </w:p>
          <w:p w:rsidR="000C0B81" w:rsidRPr="004D700E" w:rsidRDefault="000C0B81" w:rsidP="00717CDA">
            <w:pPr>
              <w:rPr>
                <w:rFonts w:ascii="Times New Roman" w:hAnsi="Times New Roman"/>
                <w:sz w:val="24"/>
                <w:szCs w:val="24"/>
              </w:rPr>
            </w:pPr>
            <w:r w:rsidRPr="004D700E">
              <w:rPr>
                <w:rFonts w:ascii="Times New Roman" w:hAnsi="Times New Roman"/>
                <w:sz w:val="24"/>
                <w:szCs w:val="24"/>
              </w:rPr>
              <w:t xml:space="preserve">«_____»______________2017г. </w:t>
            </w:r>
          </w:p>
          <w:p w:rsidR="000C0B81" w:rsidRPr="004D700E" w:rsidRDefault="000C0B81" w:rsidP="00717CDA">
            <w:pPr>
              <w:rPr>
                <w:rFonts w:ascii="Times New Roman" w:hAnsi="Times New Roman"/>
                <w:sz w:val="24"/>
                <w:szCs w:val="24"/>
              </w:rPr>
            </w:pPr>
            <w:r w:rsidRPr="004D700E">
              <w:rPr>
                <w:rFonts w:ascii="Times New Roman" w:hAnsi="Times New Roman"/>
                <w:sz w:val="24"/>
                <w:szCs w:val="24"/>
              </w:rPr>
              <w:t xml:space="preserve"> </w:t>
            </w:r>
            <w:proofErr w:type="spellStart"/>
            <w:r w:rsidRPr="004D700E">
              <w:rPr>
                <w:rFonts w:ascii="Times New Roman" w:hAnsi="Times New Roman"/>
                <w:sz w:val="24"/>
                <w:szCs w:val="24"/>
              </w:rPr>
              <w:t>м.п</w:t>
            </w:r>
            <w:proofErr w:type="spellEnd"/>
            <w:r w:rsidRPr="004D700E">
              <w:rPr>
                <w:rFonts w:ascii="Times New Roman" w:hAnsi="Times New Roman"/>
                <w:sz w:val="24"/>
                <w:szCs w:val="24"/>
              </w:rPr>
              <w:t>.</w:t>
            </w:r>
          </w:p>
        </w:tc>
      </w:tr>
    </w:tbl>
    <w:p w:rsidR="000C0B81" w:rsidRPr="004D700E" w:rsidRDefault="000C0B81" w:rsidP="000C0B81">
      <w:pPr>
        <w:rPr>
          <w:rFonts w:ascii="Times New Roman" w:hAnsi="Times New Roman" w:cs="Times New Roman"/>
          <w:sz w:val="24"/>
          <w:szCs w:val="24"/>
        </w:rPr>
      </w:pPr>
    </w:p>
    <w:p w:rsidR="000C0B81" w:rsidRPr="004D700E" w:rsidRDefault="000C0B81" w:rsidP="000C0B81">
      <w:pPr>
        <w:spacing w:after="0" w:line="240" w:lineRule="auto"/>
        <w:ind w:firstLine="567"/>
        <w:rPr>
          <w:rFonts w:ascii="Times New Roman" w:hAnsi="Times New Roman" w:cs="Times New Roman"/>
          <w:bCs/>
          <w:sz w:val="24"/>
          <w:szCs w:val="24"/>
        </w:rPr>
      </w:pPr>
    </w:p>
    <w:p w:rsidR="000C0B81" w:rsidRDefault="000C0B81"/>
    <w:p w:rsidR="001915A2" w:rsidRDefault="001915A2"/>
    <w:p w:rsidR="001915A2" w:rsidRDefault="001915A2"/>
    <w:p w:rsidR="001915A2" w:rsidRDefault="001915A2"/>
    <w:p w:rsidR="001915A2" w:rsidRDefault="001915A2"/>
    <w:p w:rsidR="001915A2" w:rsidRDefault="001915A2"/>
    <w:p w:rsidR="001915A2" w:rsidRDefault="001915A2"/>
    <w:p w:rsidR="001915A2" w:rsidRDefault="001915A2"/>
    <w:p w:rsidR="001915A2" w:rsidRDefault="001915A2"/>
    <w:p w:rsidR="001915A2" w:rsidRDefault="001915A2"/>
    <w:p w:rsidR="001915A2" w:rsidRPr="001915A2" w:rsidRDefault="001915A2" w:rsidP="001915A2">
      <w:pPr>
        <w:tabs>
          <w:tab w:val="left" w:pos="1950"/>
        </w:tabs>
      </w:pPr>
    </w:p>
    <w:sectPr w:rsidR="001915A2" w:rsidRPr="001915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2509E"/>
    <w:multiLevelType w:val="hybridMultilevel"/>
    <w:tmpl w:val="8BB08880"/>
    <w:lvl w:ilvl="0" w:tplc="1FE4E764">
      <w:start w:val="1"/>
      <w:numFmt w:val="decimal"/>
      <w:suff w:val="space"/>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DFC09A4"/>
    <w:multiLevelType w:val="multilevel"/>
    <w:tmpl w:val="8006E160"/>
    <w:lvl w:ilvl="0">
      <w:start w:val="1"/>
      <w:numFmt w:val="decimal"/>
      <w:lvlText w:val="%1."/>
      <w:lvlJc w:val="left"/>
      <w:pPr>
        <w:tabs>
          <w:tab w:val="num" w:pos="720"/>
        </w:tabs>
        <w:ind w:left="720" w:hanging="360"/>
      </w:pPr>
      <w:rPr>
        <w:rFonts w:hint="default"/>
        <w:b/>
      </w:rPr>
    </w:lvl>
    <w:lvl w:ilvl="1">
      <w:start w:val="4"/>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nsid w:val="279C47FC"/>
    <w:multiLevelType w:val="hybridMultilevel"/>
    <w:tmpl w:val="82D244E2"/>
    <w:lvl w:ilvl="0" w:tplc="972C1EF8">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6C94D15"/>
    <w:multiLevelType w:val="hybridMultilevel"/>
    <w:tmpl w:val="A65C9CEA"/>
    <w:lvl w:ilvl="0" w:tplc="67DE4C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D056B43"/>
    <w:multiLevelType w:val="multilevel"/>
    <w:tmpl w:val="6F52F50A"/>
    <w:lvl w:ilvl="0">
      <w:start w:val="8"/>
      <w:numFmt w:val="decimal"/>
      <w:lvlText w:val="%1."/>
      <w:lvlJc w:val="left"/>
      <w:pPr>
        <w:tabs>
          <w:tab w:val="num" w:pos="360"/>
        </w:tabs>
        <w:ind w:left="360" w:hanging="360"/>
      </w:pPr>
      <w:rPr>
        <w:rFonts w:hint="default"/>
      </w:rPr>
    </w:lvl>
    <w:lvl w:ilvl="1">
      <w:start w:val="2"/>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nsid w:val="4DC30033"/>
    <w:multiLevelType w:val="hybridMultilevel"/>
    <w:tmpl w:val="BAEEE77E"/>
    <w:lvl w:ilvl="0" w:tplc="53C07284">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C155984"/>
    <w:multiLevelType w:val="hybridMultilevel"/>
    <w:tmpl w:val="03646D18"/>
    <w:lvl w:ilvl="0" w:tplc="AA120752">
      <w:start w:val="1"/>
      <w:numFmt w:val="decimal"/>
      <w:suff w:val="space"/>
      <w:lvlText w:val="%1.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E7725A"/>
    <w:multiLevelType w:val="hybridMultilevel"/>
    <w:tmpl w:val="816A263A"/>
    <w:lvl w:ilvl="0" w:tplc="DA404610">
      <w:start w:val="1"/>
      <w:numFmt w:val="bullet"/>
      <w:lvlText w:val=""/>
      <w:lvlJc w:val="left"/>
      <w:pPr>
        <w:ind w:left="107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6EDA7D34"/>
    <w:multiLevelType w:val="multilevel"/>
    <w:tmpl w:val="186E9C90"/>
    <w:lvl w:ilvl="0">
      <w:start w:val="10"/>
      <w:numFmt w:val="decimal"/>
      <w:lvlText w:val="%1."/>
      <w:lvlJc w:val="left"/>
      <w:pPr>
        <w:tabs>
          <w:tab w:val="num" w:pos="360"/>
        </w:tabs>
        <w:ind w:left="360" w:hanging="360"/>
      </w:pPr>
      <w:rPr>
        <w:rFonts w:hint="default"/>
        <w:b/>
      </w:rPr>
    </w:lvl>
    <w:lvl w:ilvl="1">
      <w:start w:val="2"/>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65B"/>
    <w:rsid w:val="00042882"/>
    <w:rsid w:val="0005092F"/>
    <w:rsid w:val="000B2B00"/>
    <w:rsid w:val="000B6A20"/>
    <w:rsid w:val="000C0B81"/>
    <w:rsid w:val="000F1792"/>
    <w:rsid w:val="001915A2"/>
    <w:rsid w:val="003B0D02"/>
    <w:rsid w:val="003D3030"/>
    <w:rsid w:val="004605DC"/>
    <w:rsid w:val="004C29DD"/>
    <w:rsid w:val="00514045"/>
    <w:rsid w:val="00583ABC"/>
    <w:rsid w:val="006239A4"/>
    <w:rsid w:val="0066363D"/>
    <w:rsid w:val="006737E5"/>
    <w:rsid w:val="00724D88"/>
    <w:rsid w:val="007D15C3"/>
    <w:rsid w:val="007D5248"/>
    <w:rsid w:val="00804C08"/>
    <w:rsid w:val="00804F5E"/>
    <w:rsid w:val="00817093"/>
    <w:rsid w:val="0082026C"/>
    <w:rsid w:val="0083015D"/>
    <w:rsid w:val="00871120"/>
    <w:rsid w:val="008A4BF4"/>
    <w:rsid w:val="008C1A10"/>
    <w:rsid w:val="008E5817"/>
    <w:rsid w:val="0098360B"/>
    <w:rsid w:val="009E0555"/>
    <w:rsid w:val="00A8317E"/>
    <w:rsid w:val="00AD391F"/>
    <w:rsid w:val="00B4371A"/>
    <w:rsid w:val="00B45C77"/>
    <w:rsid w:val="00B75ACC"/>
    <w:rsid w:val="00D42EF5"/>
    <w:rsid w:val="00E169BE"/>
    <w:rsid w:val="00E6065B"/>
    <w:rsid w:val="00F31DDB"/>
    <w:rsid w:val="00F36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120"/>
    <w:pPr>
      <w:spacing w:after="160" w:line="256" w:lineRule="auto"/>
    </w:pPr>
  </w:style>
  <w:style w:type="paragraph" w:styleId="1">
    <w:name w:val="heading 1"/>
    <w:basedOn w:val="a"/>
    <w:next w:val="a"/>
    <w:link w:val="10"/>
    <w:qFormat/>
    <w:rsid w:val="000C0B81"/>
    <w:pPr>
      <w:keepNext/>
      <w:spacing w:after="0" w:line="240" w:lineRule="auto"/>
      <w:ind w:left="-600" w:right="-763"/>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0C0B81"/>
    <w:pPr>
      <w:keepNext/>
      <w:spacing w:before="240" w:after="60" w:line="240" w:lineRule="auto"/>
      <w:ind w:firstLine="709"/>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71120"/>
    <w:rPr>
      <w:color w:val="0000FF"/>
      <w:u w:val="single"/>
    </w:rPr>
  </w:style>
  <w:style w:type="paragraph" w:styleId="a4">
    <w:name w:val="Body Text Indent"/>
    <w:basedOn w:val="a"/>
    <w:link w:val="a5"/>
    <w:unhideWhenUsed/>
    <w:rsid w:val="00871120"/>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5">
    <w:name w:val="Основной текст с отступом Знак"/>
    <w:basedOn w:val="a0"/>
    <w:link w:val="a4"/>
    <w:rsid w:val="00871120"/>
    <w:rPr>
      <w:rFonts w:ascii="Times New Roman" w:eastAsia="Times New Roman" w:hAnsi="Times New Roman" w:cs="Times New Roman"/>
      <w:sz w:val="28"/>
      <w:szCs w:val="28"/>
      <w:lang w:eastAsia="ru-RU"/>
    </w:rPr>
  </w:style>
  <w:style w:type="paragraph" w:styleId="a6">
    <w:name w:val="List Paragraph"/>
    <w:basedOn w:val="a"/>
    <w:uiPriority w:val="34"/>
    <w:qFormat/>
    <w:rsid w:val="00871120"/>
    <w:pPr>
      <w:ind w:left="720"/>
      <w:contextualSpacing/>
    </w:pPr>
  </w:style>
  <w:style w:type="character" w:customStyle="1" w:styleId="blk">
    <w:name w:val="blk"/>
    <w:basedOn w:val="a0"/>
    <w:rsid w:val="00871120"/>
  </w:style>
  <w:style w:type="table" w:styleId="a7">
    <w:name w:val="Table Grid"/>
    <w:basedOn w:val="a1"/>
    <w:uiPriority w:val="59"/>
    <w:rsid w:val="0087112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915A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15A2"/>
    <w:rPr>
      <w:rFonts w:ascii="Tahoma" w:hAnsi="Tahoma" w:cs="Tahoma"/>
      <w:sz w:val="16"/>
      <w:szCs w:val="16"/>
    </w:rPr>
  </w:style>
  <w:style w:type="paragraph" w:styleId="aa">
    <w:name w:val="Body Text"/>
    <w:basedOn w:val="a"/>
    <w:link w:val="ab"/>
    <w:uiPriority w:val="99"/>
    <w:semiHidden/>
    <w:unhideWhenUsed/>
    <w:rsid w:val="000C0B81"/>
    <w:pPr>
      <w:spacing w:after="120"/>
    </w:pPr>
  </w:style>
  <w:style w:type="character" w:customStyle="1" w:styleId="ab">
    <w:name w:val="Основной текст Знак"/>
    <w:basedOn w:val="a0"/>
    <w:link w:val="aa"/>
    <w:uiPriority w:val="99"/>
    <w:semiHidden/>
    <w:rsid w:val="000C0B81"/>
  </w:style>
  <w:style w:type="character" w:customStyle="1" w:styleId="10">
    <w:name w:val="Заголовок 1 Знак"/>
    <w:basedOn w:val="a0"/>
    <w:link w:val="1"/>
    <w:rsid w:val="000C0B81"/>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0C0B81"/>
    <w:rPr>
      <w:rFonts w:ascii="Arial" w:eastAsia="Times New Roman" w:hAnsi="Arial" w:cs="Arial"/>
      <w:b/>
      <w:bCs/>
      <w:i/>
      <w:iCs/>
      <w:sz w:val="28"/>
      <w:szCs w:val="28"/>
      <w:lang w:eastAsia="ru-RU"/>
    </w:rPr>
  </w:style>
  <w:style w:type="paragraph" w:styleId="21">
    <w:name w:val="Body Text 2"/>
    <w:basedOn w:val="a"/>
    <w:link w:val="22"/>
    <w:uiPriority w:val="99"/>
    <w:semiHidden/>
    <w:unhideWhenUsed/>
    <w:rsid w:val="000C0B81"/>
    <w:pPr>
      <w:spacing w:after="120" w:line="480" w:lineRule="auto"/>
    </w:pPr>
  </w:style>
  <w:style w:type="character" w:customStyle="1" w:styleId="22">
    <w:name w:val="Основной текст 2 Знак"/>
    <w:basedOn w:val="a0"/>
    <w:link w:val="21"/>
    <w:uiPriority w:val="99"/>
    <w:semiHidden/>
    <w:rsid w:val="000C0B81"/>
  </w:style>
  <w:style w:type="paragraph" w:styleId="23">
    <w:name w:val="Body Text Indent 2"/>
    <w:basedOn w:val="a"/>
    <w:link w:val="24"/>
    <w:uiPriority w:val="99"/>
    <w:semiHidden/>
    <w:unhideWhenUsed/>
    <w:rsid w:val="000C0B81"/>
    <w:pPr>
      <w:spacing w:after="120" w:line="480" w:lineRule="auto"/>
      <w:ind w:left="283"/>
    </w:pPr>
  </w:style>
  <w:style w:type="character" w:customStyle="1" w:styleId="24">
    <w:name w:val="Основной текст с отступом 2 Знак"/>
    <w:basedOn w:val="a0"/>
    <w:link w:val="23"/>
    <w:uiPriority w:val="99"/>
    <w:semiHidden/>
    <w:rsid w:val="000C0B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120"/>
    <w:pPr>
      <w:spacing w:after="160" w:line="256" w:lineRule="auto"/>
    </w:pPr>
  </w:style>
  <w:style w:type="paragraph" w:styleId="1">
    <w:name w:val="heading 1"/>
    <w:basedOn w:val="a"/>
    <w:next w:val="a"/>
    <w:link w:val="10"/>
    <w:qFormat/>
    <w:rsid w:val="000C0B81"/>
    <w:pPr>
      <w:keepNext/>
      <w:spacing w:after="0" w:line="240" w:lineRule="auto"/>
      <w:ind w:left="-600" w:right="-763"/>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0C0B81"/>
    <w:pPr>
      <w:keepNext/>
      <w:spacing w:before="240" w:after="60" w:line="240" w:lineRule="auto"/>
      <w:ind w:firstLine="709"/>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71120"/>
    <w:rPr>
      <w:color w:val="0000FF"/>
      <w:u w:val="single"/>
    </w:rPr>
  </w:style>
  <w:style w:type="paragraph" w:styleId="a4">
    <w:name w:val="Body Text Indent"/>
    <w:basedOn w:val="a"/>
    <w:link w:val="a5"/>
    <w:unhideWhenUsed/>
    <w:rsid w:val="00871120"/>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a5">
    <w:name w:val="Основной текст с отступом Знак"/>
    <w:basedOn w:val="a0"/>
    <w:link w:val="a4"/>
    <w:rsid w:val="00871120"/>
    <w:rPr>
      <w:rFonts w:ascii="Times New Roman" w:eastAsia="Times New Roman" w:hAnsi="Times New Roman" w:cs="Times New Roman"/>
      <w:sz w:val="28"/>
      <w:szCs w:val="28"/>
      <w:lang w:eastAsia="ru-RU"/>
    </w:rPr>
  </w:style>
  <w:style w:type="paragraph" w:styleId="a6">
    <w:name w:val="List Paragraph"/>
    <w:basedOn w:val="a"/>
    <w:uiPriority w:val="34"/>
    <w:qFormat/>
    <w:rsid w:val="00871120"/>
    <w:pPr>
      <w:ind w:left="720"/>
      <w:contextualSpacing/>
    </w:pPr>
  </w:style>
  <w:style w:type="character" w:customStyle="1" w:styleId="blk">
    <w:name w:val="blk"/>
    <w:basedOn w:val="a0"/>
    <w:rsid w:val="00871120"/>
  </w:style>
  <w:style w:type="table" w:styleId="a7">
    <w:name w:val="Table Grid"/>
    <w:basedOn w:val="a1"/>
    <w:uiPriority w:val="59"/>
    <w:rsid w:val="0087112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915A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15A2"/>
    <w:rPr>
      <w:rFonts w:ascii="Tahoma" w:hAnsi="Tahoma" w:cs="Tahoma"/>
      <w:sz w:val="16"/>
      <w:szCs w:val="16"/>
    </w:rPr>
  </w:style>
  <w:style w:type="paragraph" w:styleId="aa">
    <w:name w:val="Body Text"/>
    <w:basedOn w:val="a"/>
    <w:link w:val="ab"/>
    <w:uiPriority w:val="99"/>
    <w:semiHidden/>
    <w:unhideWhenUsed/>
    <w:rsid w:val="000C0B81"/>
    <w:pPr>
      <w:spacing w:after="120"/>
    </w:pPr>
  </w:style>
  <w:style w:type="character" w:customStyle="1" w:styleId="ab">
    <w:name w:val="Основной текст Знак"/>
    <w:basedOn w:val="a0"/>
    <w:link w:val="aa"/>
    <w:uiPriority w:val="99"/>
    <w:semiHidden/>
    <w:rsid w:val="000C0B81"/>
  </w:style>
  <w:style w:type="character" w:customStyle="1" w:styleId="10">
    <w:name w:val="Заголовок 1 Знак"/>
    <w:basedOn w:val="a0"/>
    <w:link w:val="1"/>
    <w:rsid w:val="000C0B81"/>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0C0B81"/>
    <w:rPr>
      <w:rFonts w:ascii="Arial" w:eastAsia="Times New Roman" w:hAnsi="Arial" w:cs="Arial"/>
      <w:b/>
      <w:bCs/>
      <w:i/>
      <w:iCs/>
      <w:sz w:val="28"/>
      <w:szCs w:val="28"/>
      <w:lang w:eastAsia="ru-RU"/>
    </w:rPr>
  </w:style>
  <w:style w:type="paragraph" w:styleId="21">
    <w:name w:val="Body Text 2"/>
    <w:basedOn w:val="a"/>
    <w:link w:val="22"/>
    <w:uiPriority w:val="99"/>
    <w:semiHidden/>
    <w:unhideWhenUsed/>
    <w:rsid w:val="000C0B81"/>
    <w:pPr>
      <w:spacing w:after="120" w:line="480" w:lineRule="auto"/>
    </w:pPr>
  </w:style>
  <w:style w:type="character" w:customStyle="1" w:styleId="22">
    <w:name w:val="Основной текст 2 Знак"/>
    <w:basedOn w:val="a0"/>
    <w:link w:val="21"/>
    <w:uiPriority w:val="99"/>
    <w:semiHidden/>
    <w:rsid w:val="000C0B81"/>
  </w:style>
  <w:style w:type="paragraph" w:styleId="23">
    <w:name w:val="Body Text Indent 2"/>
    <w:basedOn w:val="a"/>
    <w:link w:val="24"/>
    <w:uiPriority w:val="99"/>
    <w:semiHidden/>
    <w:unhideWhenUsed/>
    <w:rsid w:val="000C0B81"/>
    <w:pPr>
      <w:spacing w:after="120" w:line="480" w:lineRule="auto"/>
      <w:ind w:left="283"/>
    </w:pPr>
  </w:style>
  <w:style w:type="character" w:customStyle="1" w:styleId="24">
    <w:name w:val="Основной текст с отступом 2 Знак"/>
    <w:basedOn w:val="a0"/>
    <w:link w:val="23"/>
    <w:uiPriority w:val="99"/>
    <w:semiHidden/>
    <w:rsid w:val="000C0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998016">
      <w:bodyDiv w:val="1"/>
      <w:marLeft w:val="0"/>
      <w:marRight w:val="0"/>
      <w:marTop w:val="0"/>
      <w:marBottom w:val="0"/>
      <w:divBdr>
        <w:top w:val="none" w:sz="0" w:space="0" w:color="auto"/>
        <w:left w:val="none" w:sz="0" w:space="0" w:color="auto"/>
        <w:bottom w:val="none" w:sz="0" w:space="0" w:color="auto"/>
        <w:right w:val="none" w:sz="0" w:space="0" w:color="auto"/>
      </w:divBdr>
    </w:div>
    <w:div w:id="130666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gadm.ru" TargetMode="Externa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gadm.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ogadm.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9</Pages>
  <Words>2985</Words>
  <Characters>17017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imush4</dc:creator>
  <cp:keywords/>
  <dc:description/>
  <cp:lastModifiedBy>user</cp:lastModifiedBy>
  <cp:revision>26</cp:revision>
  <cp:lastPrinted>2018-12-06T07:50:00Z</cp:lastPrinted>
  <dcterms:created xsi:type="dcterms:W3CDTF">2017-06-09T07:46:00Z</dcterms:created>
  <dcterms:modified xsi:type="dcterms:W3CDTF">2018-12-06T07:55:00Z</dcterms:modified>
</cp:coreProperties>
</file>