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95" w:rsidRDefault="00441A95" w:rsidP="00441A95">
      <w:pPr>
        <w:pStyle w:val="a3"/>
      </w:pPr>
      <w:proofErr w:type="gramStart"/>
      <w:r>
        <w:t>П</w:t>
      </w:r>
      <w:proofErr w:type="gramEnd"/>
      <w:r>
        <w:t xml:space="preserve"> Р О Т О К О Л </w:t>
      </w:r>
    </w:p>
    <w:p w:rsidR="00441A95" w:rsidRDefault="00441A95" w:rsidP="00441A95">
      <w:pPr>
        <w:pStyle w:val="a7"/>
        <w:jc w:val="center"/>
      </w:pPr>
      <w:r>
        <w:t xml:space="preserve">проведения  аукциона по продаже права на заключение договора </w:t>
      </w:r>
    </w:p>
    <w:p w:rsidR="00441A95" w:rsidRDefault="00441A95" w:rsidP="00441A95">
      <w:pPr>
        <w:pStyle w:val="a7"/>
        <w:jc w:val="center"/>
      </w:pPr>
      <w:r>
        <w:t xml:space="preserve">аренды земельного участка, </w:t>
      </w:r>
      <w:r>
        <w:rPr>
          <w:szCs w:val="26"/>
        </w:rPr>
        <w:t>хозяйственные постройки,</w:t>
      </w:r>
      <w:r>
        <w:t xml:space="preserve"> по адресу: </w:t>
      </w:r>
      <w:r>
        <w:rPr>
          <w:szCs w:val="26"/>
        </w:rPr>
        <w:t>Российская Федерация, Томская область, Кожевниковский район, муниципальное образование «</w:t>
      </w:r>
      <w:proofErr w:type="spellStart"/>
      <w:r>
        <w:rPr>
          <w:szCs w:val="26"/>
        </w:rPr>
        <w:t>Староювалинское</w:t>
      </w:r>
      <w:proofErr w:type="spellEnd"/>
      <w:r>
        <w:rPr>
          <w:szCs w:val="26"/>
        </w:rPr>
        <w:t xml:space="preserve"> сельское поселение», с. </w:t>
      </w:r>
      <w:proofErr w:type="spellStart"/>
      <w:r>
        <w:rPr>
          <w:szCs w:val="26"/>
        </w:rPr>
        <w:t>Елгай</w:t>
      </w:r>
      <w:proofErr w:type="spellEnd"/>
      <w:r>
        <w:rPr>
          <w:szCs w:val="26"/>
        </w:rPr>
        <w:t>, ул. Казахстанская, 2а</w:t>
      </w:r>
    </w:p>
    <w:p w:rsidR="00441A95" w:rsidRDefault="00441A95" w:rsidP="00441A95">
      <w:pPr>
        <w:pStyle w:val="a7"/>
        <w:jc w:val="center"/>
      </w:pPr>
      <w:r>
        <w:t xml:space="preserve"> (лот № 1)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Кожевниково</w:t>
      </w:r>
      <w:proofErr w:type="spellEnd"/>
      <w:r>
        <w:rPr>
          <w:sz w:val="24"/>
        </w:rPr>
        <w:t xml:space="preserve">                                                                                                        02 апреля 2019г.</w:t>
      </w:r>
    </w:p>
    <w:p w:rsidR="00441A95" w:rsidRDefault="00441A95" w:rsidP="00441A9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15.00 час.</w:t>
      </w:r>
    </w:p>
    <w:p w:rsidR="00441A95" w:rsidRDefault="00441A95" w:rsidP="00441A95">
      <w:pPr>
        <w:ind w:left="6240"/>
        <w:jc w:val="both"/>
        <w:rPr>
          <w:sz w:val="24"/>
        </w:rPr>
      </w:pPr>
    </w:p>
    <w:p w:rsidR="00441A95" w:rsidRDefault="00441A95" w:rsidP="00441A95">
      <w:pPr>
        <w:pStyle w:val="a5"/>
      </w:pPr>
      <w:r>
        <w:t xml:space="preserve"> </w:t>
      </w:r>
      <w:r>
        <w:tab/>
        <w:t xml:space="preserve">Аукцион  по продаже права на заключение договора аренды земельного участка проводится на основании постановления  Администрации  Кожевниковского района </w:t>
      </w:r>
      <w:r>
        <w:br/>
        <w:t xml:space="preserve">от 08.02.2019г. № 80. 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ab/>
        <w:t>Конкурсная комиссия в составе:</w:t>
      </w:r>
    </w:p>
    <w:p w:rsidR="00441A95" w:rsidRDefault="00441A95" w:rsidP="00441A95">
      <w:pPr>
        <w:pStyle w:val="a5"/>
      </w:pPr>
      <w:proofErr w:type="spellStart"/>
      <w:r>
        <w:t>Носикова</w:t>
      </w:r>
      <w:proofErr w:type="spellEnd"/>
      <w:r>
        <w:t xml:space="preserve"> Е.А..</w:t>
      </w:r>
    </w:p>
    <w:p w:rsidR="00441A95" w:rsidRDefault="00441A95" w:rsidP="00441A95">
      <w:pPr>
        <w:pStyle w:val="a5"/>
      </w:pPr>
      <w:r>
        <w:t xml:space="preserve">Савельева В.И. 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Скаридова</w:t>
      </w:r>
      <w:proofErr w:type="spellEnd"/>
      <w:r>
        <w:rPr>
          <w:sz w:val="24"/>
        </w:rPr>
        <w:t xml:space="preserve"> О.В.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Галова</w:t>
      </w:r>
      <w:proofErr w:type="spellEnd"/>
      <w:r>
        <w:rPr>
          <w:sz w:val="24"/>
        </w:rPr>
        <w:t xml:space="preserve"> Т.Ю. 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Риферт</w:t>
      </w:r>
      <w:proofErr w:type="spellEnd"/>
      <w:r>
        <w:rPr>
          <w:sz w:val="24"/>
        </w:rPr>
        <w:t xml:space="preserve"> Е.А.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Шерстобоева</w:t>
      </w:r>
      <w:proofErr w:type="spellEnd"/>
      <w:r>
        <w:rPr>
          <w:sz w:val="24"/>
        </w:rPr>
        <w:t xml:space="preserve"> Н.В.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>Миронова А.А.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ab/>
        <w:t xml:space="preserve">Аукционист:  </w:t>
      </w:r>
      <w:proofErr w:type="spellStart"/>
      <w:r>
        <w:rPr>
          <w:sz w:val="24"/>
        </w:rPr>
        <w:t>Носикова</w:t>
      </w:r>
      <w:proofErr w:type="spellEnd"/>
      <w:r>
        <w:rPr>
          <w:sz w:val="24"/>
        </w:rPr>
        <w:t xml:space="preserve"> Е.А.</w:t>
      </w:r>
    </w:p>
    <w:p w:rsidR="00441A95" w:rsidRDefault="00441A95" w:rsidP="00441A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Предмет аукциона:  земельный участок из земель населенных пунктов, хозяйственные постройки, по адресу: Российская Федерация, Томская область, Кожевниковский район, муниципальное образование «</w:t>
      </w:r>
      <w:proofErr w:type="spellStart"/>
      <w:r>
        <w:rPr>
          <w:sz w:val="24"/>
          <w:szCs w:val="24"/>
        </w:rPr>
        <w:t>Староювалинское</w:t>
      </w:r>
      <w:proofErr w:type="spellEnd"/>
      <w:r>
        <w:rPr>
          <w:sz w:val="24"/>
          <w:szCs w:val="24"/>
        </w:rPr>
        <w:t xml:space="preserve"> сельское поселение», с. </w:t>
      </w:r>
      <w:proofErr w:type="spellStart"/>
      <w:r>
        <w:rPr>
          <w:sz w:val="24"/>
          <w:szCs w:val="24"/>
        </w:rPr>
        <w:t>Елгай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ул. Казахстанская, 2а,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70:07:0100011:607, площадью 2124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441A95" w:rsidRDefault="00441A95" w:rsidP="00441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аукциона </w:t>
      </w:r>
      <w:proofErr w:type="gramStart"/>
      <w:r>
        <w:rPr>
          <w:sz w:val="24"/>
          <w:szCs w:val="24"/>
        </w:rPr>
        <w:t>признаны</w:t>
      </w:r>
      <w:proofErr w:type="gramEnd"/>
      <w:r>
        <w:rPr>
          <w:sz w:val="24"/>
          <w:szCs w:val="24"/>
        </w:rPr>
        <w:t>:</w:t>
      </w:r>
    </w:p>
    <w:p w:rsidR="00441A95" w:rsidRDefault="00441A95" w:rsidP="00441A95">
      <w:pPr>
        <w:jc w:val="both"/>
        <w:rPr>
          <w:sz w:val="24"/>
          <w:szCs w:val="24"/>
        </w:rPr>
      </w:pPr>
      <w:r>
        <w:rPr>
          <w:sz w:val="24"/>
          <w:szCs w:val="24"/>
        </w:rPr>
        <w:t>№1. Архипов Владимир Петрович.</w:t>
      </w:r>
    </w:p>
    <w:p w:rsidR="00441A95" w:rsidRDefault="00441A95" w:rsidP="00441A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конкурсной комиссии:</w:t>
      </w:r>
    </w:p>
    <w:p w:rsidR="00441A95" w:rsidRDefault="00441A95" w:rsidP="00441A95">
      <w:pPr>
        <w:pStyle w:val="a7"/>
        <w:ind w:firstLine="709"/>
        <w:rPr>
          <w:szCs w:val="24"/>
        </w:rPr>
      </w:pPr>
      <w:r>
        <w:rPr>
          <w:szCs w:val="24"/>
        </w:rPr>
        <w:t xml:space="preserve">В соответствии с ч. 14 ст. 39.12 Земельного кодекса РФ, признать аукцион по продаже права на заключение договора аренды земельного участка несостоявшимся, так как по данному лоту была подана одна заявка на участие в аукционе. </w:t>
      </w:r>
    </w:p>
    <w:p w:rsidR="00441A95" w:rsidRDefault="00441A95" w:rsidP="00441A95">
      <w:pPr>
        <w:pStyle w:val="a7"/>
        <w:ind w:firstLine="709"/>
        <w:rPr>
          <w:szCs w:val="24"/>
        </w:rPr>
      </w:pPr>
      <w:r>
        <w:rPr>
          <w:szCs w:val="24"/>
        </w:rPr>
        <w:t>В соответствии с ч. 14 ст. 39.12 Земельного кодекса РФ заключить договор аренды земельного участка с единственным заявителем – Архиповым Владимиром Петровичем, по начальной цене предмета аукциона – 768 руб. 88 коп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емьсот шестьдесят восемь рублей восемьдесят восемь копеек), указанной в извещении. </w:t>
      </w:r>
    </w:p>
    <w:p w:rsidR="00441A95" w:rsidRDefault="00441A95" w:rsidP="00441A95">
      <w:pPr>
        <w:ind w:firstLine="567"/>
        <w:jc w:val="both"/>
        <w:rPr>
          <w:sz w:val="24"/>
        </w:rPr>
      </w:pPr>
      <w:r>
        <w:rPr>
          <w:sz w:val="24"/>
        </w:rPr>
        <w:t>Настоящий протокол составлен в двух экземплярах, из которых один остается у организатора торгов, второй экземпляр передается единственному  заявителю.</w:t>
      </w:r>
    </w:p>
    <w:p w:rsidR="00441A95" w:rsidRDefault="00441A95" w:rsidP="00441A95">
      <w:pPr>
        <w:jc w:val="both"/>
        <w:rPr>
          <w:sz w:val="24"/>
        </w:rPr>
      </w:pPr>
    </w:p>
    <w:p w:rsidR="00441A95" w:rsidRDefault="00441A95" w:rsidP="00441A95">
      <w:pPr>
        <w:pStyle w:val="a5"/>
      </w:pPr>
      <w:r>
        <w:t>Подписи:</w:t>
      </w:r>
    </w:p>
    <w:p w:rsidR="00441A95" w:rsidRDefault="00441A95" w:rsidP="00441A95">
      <w:pPr>
        <w:pStyle w:val="a5"/>
        <w:jc w:val="left"/>
      </w:pPr>
      <w:r>
        <w:t xml:space="preserve">членов  комиссии:  </w:t>
      </w:r>
    </w:p>
    <w:p w:rsidR="00441A95" w:rsidRDefault="00441A95" w:rsidP="00441A95">
      <w:pPr>
        <w:pStyle w:val="a5"/>
        <w:jc w:val="left"/>
      </w:pPr>
      <w:r>
        <w:t xml:space="preserve">                                                                             </w:t>
      </w:r>
    </w:p>
    <w:p w:rsidR="00441A95" w:rsidRDefault="00441A95" w:rsidP="00441A95">
      <w:pPr>
        <w:pStyle w:val="a5"/>
        <w:spacing w:line="360" w:lineRule="auto"/>
        <w:jc w:val="right"/>
      </w:pPr>
      <w:r>
        <w:t xml:space="preserve">Е.А. </w:t>
      </w:r>
      <w:proofErr w:type="spellStart"/>
      <w:r>
        <w:t>Носикова</w:t>
      </w:r>
      <w:proofErr w:type="spellEnd"/>
      <w:r>
        <w:t xml:space="preserve"> </w:t>
      </w:r>
    </w:p>
    <w:p w:rsidR="00441A95" w:rsidRDefault="00441A95" w:rsidP="00441A95">
      <w:pPr>
        <w:pStyle w:val="a5"/>
        <w:spacing w:line="360" w:lineRule="auto"/>
        <w:jc w:val="right"/>
      </w:pPr>
      <w:r>
        <w:t xml:space="preserve">В.И. Савельева </w:t>
      </w:r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О.В. </w:t>
      </w:r>
      <w:proofErr w:type="spellStart"/>
      <w:r>
        <w:rPr>
          <w:sz w:val="24"/>
        </w:rPr>
        <w:t>Скаридова</w:t>
      </w:r>
      <w:proofErr w:type="spellEnd"/>
      <w:r>
        <w:rPr>
          <w:sz w:val="24"/>
        </w:rPr>
        <w:t xml:space="preserve"> </w:t>
      </w:r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Т.Ю. </w:t>
      </w:r>
      <w:proofErr w:type="spellStart"/>
      <w:r>
        <w:rPr>
          <w:sz w:val="24"/>
        </w:rPr>
        <w:t>Галова</w:t>
      </w:r>
      <w:proofErr w:type="spellEnd"/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Е.А. </w:t>
      </w:r>
      <w:proofErr w:type="spellStart"/>
      <w:r>
        <w:rPr>
          <w:sz w:val="24"/>
        </w:rPr>
        <w:t>Риферт</w:t>
      </w:r>
      <w:proofErr w:type="spellEnd"/>
      <w:r>
        <w:rPr>
          <w:sz w:val="24"/>
        </w:rPr>
        <w:t xml:space="preserve"> </w:t>
      </w:r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Н.В. </w:t>
      </w:r>
      <w:proofErr w:type="spellStart"/>
      <w:r>
        <w:rPr>
          <w:sz w:val="24"/>
        </w:rPr>
        <w:t>Шерстобоева</w:t>
      </w:r>
      <w:proofErr w:type="spellEnd"/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>А.А. Миронова</w:t>
      </w:r>
    </w:p>
    <w:p w:rsidR="00441A95" w:rsidRDefault="00441A95" w:rsidP="00441A95">
      <w:pPr>
        <w:pStyle w:val="a5"/>
        <w:jc w:val="right"/>
      </w:pPr>
    </w:p>
    <w:p w:rsidR="00441A95" w:rsidRDefault="00441A95" w:rsidP="00441A95">
      <w:pPr>
        <w:pStyle w:val="a5"/>
        <w:jc w:val="right"/>
      </w:pPr>
    </w:p>
    <w:p w:rsidR="00441A95" w:rsidRDefault="00441A95" w:rsidP="00441A95">
      <w:pPr>
        <w:rPr>
          <w:sz w:val="24"/>
        </w:rPr>
      </w:pPr>
      <w:r>
        <w:rPr>
          <w:sz w:val="24"/>
        </w:rPr>
        <w:t xml:space="preserve">Протокол получен в  </w:t>
      </w:r>
      <w:r>
        <w:rPr>
          <w:sz w:val="24"/>
        </w:rPr>
        <w:t>1экз.:_________________________________________________________</w:t>
      </w:r>
    </w:p>
    <w:p w:rsidR="00441A95" w:rsidRDefault="00441A95" w:rsidP="00441A95">
      <w:pPr>
        <w:pStyle w:val="a3"/>
      </w:pPr>
    </w:p>
    <w:p w:rsidR="00441A95" w:rsidRDefault="00441A95" w:rsidP="00441A95">
      <w:pPr>
        <w:pStyle w:val="a3"/>
      </w:pPr>
    </w:p>
    <w:p w:rsidR="00441A95" w:rsidRDefault="00441A95" w:rsidP="00441A95">
      <w:pPr>
        <w:pStyle w:val="a3"/>
      </w:pPr>
    </w:p>
    <w:p w:rsidR="00441A95" w:rsidRDefault="00441A95" w:rsidP="00441A95">
      <w:pPr>
        <w:pStyle w:val="a3"/>
      </w:pPr>
      <w:bookmarkStart w:id="0" w:name="_GoBack"/>
      <w:proofErr w:type="gramStart"/>
      <w:r>
        <w:lastRenderedPageBreak/>
        <w:t>П</w:t>
      </w:r>
      <w:proofErr w:type="gramEnd"/>
      <w:r>
        <w:t xml:space="preserve"> Р О Т О К О Л </w:t>
      </w:r>
    </w:p>
    <w:p w:rsidR="00441A95" w:rsidRDefault="00441A95" w:rsidP="00441A95">
      <w:pPr>
        <w:pStyle w:val="a7"/>
        <w:jc w:val="center"/>
      </w:pPr>
      <w:r>
        <w:t xml:space="preserve">проведения  аукциона по продаже права на заключение договора </w:t>
      </w:r>
    </w:p>
    <w:p w:rsidR="00441A95" w:rsidRDefault="00441A95" w:rsidP="00441A95">
      <w:pPr>
        <w:pStyle w:val="a7"/>
        <w:jc w:val="center"/>
      </w:pPr>
      <w:r>
        <w:t xml:space="preserve">аренды земельного участка, </w:t>
      </w:r>
      <w:r>
        <w:rPr>
          <w:szCs w:val="26"/>
        </w:rPr>
        <w:t>больничные учреждения без специальных требований к размещению, в том числе, пункты оказания первой медицинской помощи, поликлиники, объекты общей врачебной практики,</w:t>
      </w:r>
      <w:r>
        <w:t xml:space="preserve"> по адресу: </w:t>
      </w:r>
      <w:r>
        <w:rPr>
          <w:szCs w:val="26"/>
        </w:rPr>
        <w:t xml:space="preserve">Российская Федерация, Томская область, Кожевниковский район, Кожевниковское сельское поселение, </w:t>
      </w:r>
      <w:r>
        <w:rPr>
          <w:szCs w:val="26"/>
        </w:rPr>
        <w:br/>
        <w:t xml:space="preserve">с. </w:t>
      </w:r>
      <w:proofErr w:type="spellStart"/>
      <w:r>
        <w:rPr>
          <w:szCs w:val="26"/>
        </w:rPr>
        <w:t>Кожевниково</w:t>
      </w:r>
      <w:proofErr w:type="spellEnd"/>
      <w:r>
        <w:rPr>
          <w:szCs w:val="26"/>
        </w:rPr>
        <w:t>, ул. Калинина, 72а</w:t>
      </w:r>
    </w:p>
    <w:p w:rsidR="00441A95" w:rsidRDefault="00441A95" w:rsidP="00441A95">
      <w:pPr>
        <w:pStyle w:val="a7"/>
        <w:jc w:val="center"/>
      </w:pPr>
      <w:r>
        <w:t xml:space="preserve"> (лот № 2)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Кожевниково</w:t>
      </w:r>
      <w:proofErr w:type="spellEnd"/>
      <w:r>
        <w:rPr>
          <w:sz w:val="24"/>
        </w:rPr>
        <w:t xml:space="preserve">                                                                                                        02 апреля 2019г.</w:t>
      </w:r>
    </w:p>
    <w:p w:rsidR="00441A95" w:rsidRDefault="00441A95" w:rsidP="00441A9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15.00 час.</w:t>
      </w:r>
    </w:p>
    <w:p w:rsidR="00441A95" w:rsidRDefault="00441A95" w:rsidP="00441A95">
      <w:pPr>
        <w:ind w:left="6240"/>
        <w:jc w:val="both"/>
        <w:rPr>
          <w:sz w:val="24"/>
        </w:rPr>
      </w:pPr>
    </w:p>
    <w:p w:rsidR="00441A95" w:rsidRDefault="00441A95" w:rsidP="00441A95">
      <w:pPr>
        <w:pStyle w:val="a5"/>
      </w:pPr>
      <w:r>
        <w:t xml:space="preserve"> </w:t>
      </w:r>
      <w:r>
        <w:tab/>
        <w:t xml:space="preserve">Аукцион  по продаже права на заключение договора аренды земельного участка проводится на основании постановления  Администрации  Кожевниковского района </w:t>
      </w:r>
      <w:r>
        <w:br/>
        <w:t xml:space="preserve">от 08.02.2019г. № 80. 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ab/>
        <w:t>Конкурсная комиссия в составе:</w:t>
      </w:r>
    </w:p>
    <w:p w:rsidR="00441A95" w:rsidRDefault="00441A95" w:rsidP="00441A95">
      <w:pPr>
        <w:pStyle w:val="a5"/>
      </w:pPr>
      <w:proofErr w:type="spellStart"/>
      <w:r>
        <w:t>Носикова</w:t>
      </w:r>
      <w:proofErr w:type="spellEnd"/>
      <w:r>
        <w:t xml:space="preserve"> Е.А..</w:t>
      </w:r>
    </w:p>
    <w:p w:rsidR="00441A95" w:rsidRDefault="00441A95" w:rsidP="00441A95">
      <w:pPr>
        <w:pStyle w:val="a5"/>
      </w:pPr>
      <w:r>
        <w:t xml:space="preserve">Савельева В.И. 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Скаридова</w:t>
      </w:r>
      <w:proofErr w:type="spellEnd"/>
      <w:r>
        <w:rPr>
          <w:sz w:val="24"/>
        </w:rPr>
        <w:t xml:space="preserve"> О.В.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Галова</w:t>
      </w:r>
      <w:proofErr w:type="spellEnd"/>
      <w:r>
        <w:rPr>
          <w:sz w:val="24"/>
        </w:rPr>
        <w:t xml:space="preserve"> Т.Ю. 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Риферт</w:t>
      </w:r>
      <w:proofErr w:type="spellEnd"/>
      <w:r>
        <w:rPr>
          <w:sz w:val="24"/>
        </w:rPr>
        <w:t xml:space="preserve"> Е.А.</w:t>
      </w:r>
    </w:p>
    <w:p w:rsidR="00441A95" w:rsidRDefault="00441A95" w:rsidP="00441A95">
      <w:pPr>
        <w:jc w:val="both"/>
        <w:rPr>
          <w:sz w:val="24"/>
        </w:rPr>
      </w:pPr>
      <w:proofErr w:type="spellStart"/>
      <w:r>
        <w:rPr>
          <w:sz w:val="24"/>
        </w:rPr>
        <w:t>Шерстобоева</w:t>
      </w:r>
      <w:proofErr w:type="spellEnd"/>
      <w:r>
        <w:rPr>
          <w:sz w:val="24"/>
        </w:rPr>
        <w:t xml:space="preserve"> Н.В.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>Миронова А.А.</w:t>
      </w:r>
    </w:p>
    <w:p w:rsidR="00441A95" w:rsidRDefault="00441A95" w:rsidP="00441A95">
      <w:pPr>
        <w:jc w:val="both"/>
        <w:rPr>
          <w:sz w:val="24"/>
        </w:rPr>
      </w:pPr>
      <w:r>
        <w:rPr>
          <w:sz w:val="24"/>
        </w:rPr>
        <w:tab/>
        <w:t xml:space="preserve">Аукционист:  </w:t>
      </w:r>
      <w:proofErr w:type="spellStart"/>
      <w:r>
        <w:rPr>
          <w:sz w:val="24"/>
        </w:rPr>
        <w:t>Носикова</w:t>
      </w:r>
      <w:proofErr w:type="spellEnd"/>
      <w:r>
        <w:rPr>
          <w:sz w:val="24"/>
        </w:rPr>
        <w:t xml:space="preserve"> Е.А.</w:t>
      </w:r>
    </w:p>
    <w:p w:rsidR="00441A95" w:rsidRDefault="00441A95" w:rsidP="00441A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Предмет аукциона:  земельный участок из земель населенных пунктов, больничные учреждения без специальных требований к размещению, в том числе, пункты оказания первой медицинской помощи, поликлиники, объекты общей врачебной практики, по адресу: Российская Федерация, Томская область, Кожевниковский район, Кожевниковское сельское поселение, с. </w:t>
      </w:r>
      <w:proofErr w:type="spellStart"/>
      <w:r>
        <w:rPr>
          <w:sz w:val="24"/>
          <w:szCs w:val="24"/>
        </w:rPr>
        <w:t>Кожевниково</w:t>
      </w:r>
      <w:proofErr w:type="spellEnd"/>
      <w:r>
        <w:rPr>
          <w:sz w:val="24"/>
          <w:szCs w:val="24"/>
        </w:rPr>
        <w:t xml:space="preserve">, ул. Калинина, 72а, с </w:t>
      </w:r>
      <w:proofErr w:type="gramStart"/>
      <w:r>
        <w:rPr>
          <w:sz w:val="24"/>
          <w:szCs w:val="24"/>
        </w:rPr>
        <w:t>кадастровым</w:t>
      </w:r>
      <w:proofErr w:type="gramEnd"/>
      <w:r>
        <w:rPr>
          <w:sz w:val="24"/>
          <w:szCs w:val="24"/>
        </w:rPr>
        <w:t xml:space="preserve"> № 70:07:0101003:2354, площадью 338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</w:p>
    <w:p w:rsidR="00441A95" w:rsidRDefault="00441A95" w:rsidP="00441A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аукциона </w:t>
      </w:r>
      <w:proofErr w:type="gramStart"/>
      <w:r>
        <w:rPr>
          <w:sz w:val="24"/>
          <w:szCs w:val="24"/>
        </w:rPr>
        <w:t>признаны</w:t>
      </w:r>
      <w:proofErr w:type="gramEnd"/>
      <w:r>
        <w:rPr>
          <w:sz w:val="24"/>
          <w:szCs w:val="24"/>
        </w:rPr>
        <w:t>:</w:t>
      </w:r>
    </w:p>
    <w:p w:rsidR="00441A95" w:rsidRDefault="00441A95" w:rsidP="00441A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№1. </w:t>
      </w:r>
      <w:proofErr w:type="spellStart"/>
      <w:r>
        <w:rPr>
          <w:sz w:val="24"/>
          <w:szCs w:val="24"/>
        </w:rPr>
        <w:t>Газоян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Грачик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Акопович</w:t>
      </w:r>
      <w:proofErr w:type="spellEnd"/>
      <w:r>
        <w:rPr>
          <w:sz w:val="24"/>
          <w:szCs w:val="24"/>
        </w:rPr>
        <w:t>.</w:t>
      </w:r>
    </w:p>
    <w:p w:rsidR="00441A95" w:rsidRDefault="00441A95" w:rsidP="00441A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конкурсной комиссии:</w:t>
      </w:r>
    </w:p>
    <w:p w:rsidR="00441A95" w:rsidRDefault="00441A95" w:rsidP="00441A95">
      <w:pPr>
        <w:pStyle w:val="a7"/>
        <w:ind w:firstLine="709"/>
        <w:rPr>
          <w:szCs w:val="24"/>
        </w:rPr>
      </w:pPr>
      <w:r>
        <w:rPr>
          <w:szCs w:val="24"/>
        </w:rPr>
        <w:t xml:space="preserve">В соответствии с ч. 14 ст. 39.12 Земельного кодекса РФ, признать аукцион по продаже права на заключение договора аренды земельного участка несостоявшимся, так как по данному лоту была подана одна заявка на участие в аукционе. </w:t>
      </w:r>
    </w:p>
    <w:p w:rsidR="00441A95" w:rsidRDefault="00441A95" w:rsidP="00441A95">
      <w:pPr>
        <w:pStyle w:val="a7"/>
        <w:ind w:firstLine="709"/>
        <w:rPr>
          <w:szCs w:val="24"/>
        </w:rPr>
      </w:pPr>
      <w:r>
        <w:rPr>
          <w:szCs w:val="24"/>
        </w:rPr>
        <w:t xml:space="preserve">В соответствии с ч. 14 ст. 39.12 Земельного кодекса РФ заключить договор аренды земельного участка с единственным заявителем – </w:t>
      </w:r>
      <w:proofErr w:type="spellStart"/>
      <w:r>
        <w:rPr>
          <w:szCs w:val="24"/>
        </w:rPr>
        <w:t>Газояном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Грачиком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Акоповичем</w:t>
      </w:r>
      <w:proofErr w:type="spellEnd"/>
      <w:r>
        <w:rPr>
          <w:szCs w:val="24"/>
        </w:rPr>
        <w:t>, по начальной цене предмета аукциона – 57554 руб. 64 коп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(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ятьдесят семь тысяч пятьсот </w:t>
      </w:r>
      <w:proofErr w:type="spellStart"/>
      <w:r>
        <w:rPr>
          <w:szCs w:val="24"/>
        </w:rPr>
        <w:t>петьдесят</w:t>
      </w:r>
      <w:proofErr w:type="spellEnd"/>
      <w:r>
        <w:rPr>
          <w:szCs w:val="24"/>
        </w:rPr>
        <w:t xml:space="preserve"> четыре рубля шестьдесят четыре копейки), указанной в извещении. </w:t>
      </w:r>
    </w:p>
    <w:p w:rsidR="00441A95" w:rsidRDefault="00441A95" w:rsidP="00441A95">
      <w:pPr>
        <w:ind w:firstLine="567"/>
        <w:jc w:val="both"/>
        <w:rPr>
          <w:sz w:val="24"/>
        </w:rPr>
      </w:pPr>
      <w:r>
        <w:rPr>
          <w:sz w:val="24"/>
        </w:rPr>
        <w:t>Настоящий протокол составлен в двух экземплярах, из которых один остается у организатора торгов, второй экземпляр передается единственному  заявителю.</w:t>
      </w:r>
    </w:p>
    <w:p w:rsidR="00441A95" w:rsidRDefault="00441A95" w:rsidP="00441A95">
      <w:pPr>
        <w:jc w:val="both"/>
        <w:rPr>
          <w:sz w:val="24"/>
        </w:rPr>
      </w:pPr>
    </w:p>
    <w:p w:rsidR="00441A95" w:rsidRDefault="00441A95" w:rsidP="00441A95">
      <w:pPr>
        <w:pStyle w:val="a5"/>
      </w:pPr>
      <w:r>
        <w:t>Подписи:</w:t>
      </w:r>
    </w:p>
    <w:bookmarkEnd w:id="0"/>
    <w:p w:rsidR="00441A95" w:rsidRDefault="00441A95" w:rsidP="00441A95">
      <w:pPr>
        <w:pStyle w:val="a5"/>
        <w:jc w:val="left"/>
      </w:pPr>
      <w:r>
        <w:t xml:space="preserve">членов  комиссии:  </w:t>
      </w:r>
    </w:p>
    <w:p w:rsidR="00441A95" w:rsidRDefault="00441A95" w:rsidP="00441A95">
      <w:pPr>
        <w:pStyle w:val="a5"/>
        <w:jc w:val="left"/>
      </w:pPr>
      <w:r>
        <w:t xml:space="preserve">                                                                             </w:t>
      </w:r>
    </w:p>
    <w:p w:rsidR="00441A95" w:rsidRDefault="00441A95" w:rsidP="00441A95">
      <w:pPr>
        <w:pStyle w:val="a5"/>
        <w:spacing w:line="360" w:lineRule="auto"/>
        <w:jc w:val="right"/>
      </w:pPr>
      <w:r>
        <w:t xml:space="preserve">Е.А. </w:t>
      </w:r>
      <w:proofErr w:type="spellStart"/>
      <w:r>
        <w:t>Носикова</w:t>
      </w:r>
      <w:proofErr w:type="spellEnd"/>
      <w:r>
        <w:t xml:space="preserve"> </w:t>
      </w:r>
    </w:p>
    <w:p w:rsidR="00441A95" w:rsidRDefault="00441A95" w:rsidP="00441A95">
      <w:pPr>
        <w:pStyle w:val="a5"/>
        <w:spacing w:line="360" w:lineRule="auto"/>
        <w:jc w:val="right"/>
      </w:pPr>
      <w:r>
        <w:t xml:space="preserve">В.И. Савельева </w:t>
      </w:r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О.В. </w:t>
      </w:r>
      <w:proofErr w:type="spellStart"/>
      <w:r>
        <w:rPr>
          <w:sz w:val="24"/>
        </w:rPr>
        <w:t>Скаридова</w:t>
      </w:r>
      <w:proofErr w:type="spellEnd"/>
      <w:r>
        <w:rPr>
          <w:sz w:val="24"/>
        </w:rPr>
        <w:t xml:space="preserve"> </w:t>
      </w:r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Т.Ю. </w:t>
      </w:r>
      <w:proofErr w:type="spellStart"/>
      <w:r>
        <w:rPr>
          <w:sz w:val="24"/>
        </w:rPr>
        <w:t>Галова</w:t>
      </w:r>
      <w:proofErr w:type="spellEnd"/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Е.А. </w:t>
      </w:r>
      <w:proofErr w:type="spellStart"/>
      <w:r>
        <w:rPr>
          <w:sz w:val="24"/>
        </w:rPr>
        <w:t>Риферт</w:t>
      </w:r>
      <w:proofErr w:type="spellEnd"/>
      <w:r>
        <w:rPr>
          <w:sz w:val="24"/>
        </w:rPr>
        <w:t xml:space="preserve"> </w:t>
      </w:r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Н.В. </w:t>
      </w:r>
      <w:proofErr w:type="spellStart"/>
      <w:r>
        <w:rPr>
          <w:sz w:val="24"/>
        </w:rPr>
        <w:t>Шерстобоева</w:t>
      </w:r>
      <w:proofErr w:type="spellEnd"/>
    </w:p>
    <w:p w:rsidR="00441A95" w:rsidRDefault="00441A95" w:rsidP="00441A95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А.А. Миронова </w:t>
      </w:r>
    </w:p>
    <w:p w:rsidR="00441A95" w:rsidRDefault="00441A95" w:rsidP="00441A95">
      <w:pPr>
        <w:rPr>
          <w:sz w:val="24"/>
        </w:rPr>
      </w:pPr>
      <w:r>
        <w:rPr>
          <w:sz w:val="24"/>
        </w:rPr>
        <w:t>Протокол получен в 1экз.:_________________________________________________________</w:t>
      </w:r>
    </w:p>
    <w:p w:rsidR="006F09EA" w:rsidRDefault="006F09EA"/>
    <w:sectPr w:rsidR="006F09EA" w:rsidSect="00441A9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07"/>
    <w:rsid w:val="00441A95"/>
    <w:rsid w:val="00496907"/>
    <w:rsid w:val="006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A9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41A9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41A95"/>
    <w:pPr>
      <w:jc w:val="both"/>
    </w:pPr>
    <w:rPr>
      <w:sz w:val="24"/>
    </w:rPr>
  </w:style>
  <w:style w:type="character" w:customStyle="1" w:styleId="a8">
    <w:name w:val="Подзаголовок Знак"/>
    <w:basedOn w:val="a0"/>
    <w:link w:val="a7"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1A95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41A9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41A95"/>
    <w:pPr>
      <w:jc w:val="both"/>
    </w:pPr>
    <w:rPr>
      <w:sz w:val="24"/>
    </w:rPr>
  </w:style>
  <w:style w:type="character" w:customStyle="1" w:styleId="a8">
    <w:name w:val="Подзаголовок Знак"/>
    <w:basedOn w:val="a0"/>
    <w:link w:val="a7"/>
    <w:rsid w:val="00441A9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Company>Home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2019-04-03T02:17:00Z</dcterms:created>
  <dcterms:modified xsi:type="dcterms:W3CDTF">2019-04-03T02:18:00Z</dcterms:modified>
</cp:coreProperties>
</file>