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20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DF548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DF5480">
        <w:rPr>
          <w:rFonts w:ascii="Times New Roman" w:hAnsi="Times New Roman" w:cs="Times New Roman"/>
          <w:b/>
          <w:sz w:val="24"/>
          <w:szCs w:val="24"/>
        </w:rPr>
        <w:t>ого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F5480">
        <w:rPr>
          <w:rFonts w:ascii="Times New Roman" w:hAnsi="Times New Roman" w:cs="Times New Roman"/>
          <w:b/>
          <w:sz w:val="24"/>
          <w:szCs w:val="24"/>
        </w:rPr>
        <w:t>а</w:t>
      </w:r>
      <w:bookmarkEnd w:id="0"/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Постановление </w:t>
      </w:r>
      <w:r w:rsidR="00724D88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>
        <w:rPr>
          <w:rFonts w:ascii="Times New Roman" w:hAnsi="Times New Roman" w:cs="Times New Roman"/>
          <w:sz w:val="24"/>
          <w:szCs w:val="24"/>
        </w:rPr>
        <w:t>«О проведении аукциона на право заключения договор</w:t>
      </w:r>
      <w:r w:rsidR="00DF5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DF548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F5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317E" w:rsidRPr="00A8317E">
        <w:rPr>
          <w:rFonts w:ascii="Times New Roman" w:hAnsi="Times New Roman" w:cs="Times New Roman"/>
          <w:sz w:val="24"/>
          <w:szCs w:val="24"/>
        </w:rPr>
        <w:t xml:space="preserve">от </w:t>
      </w:r>
      <w:r w:rsidR="005D31AD">
        <w:rPr>
          <w:rFonts w:ascii="Times New Roman" w:hAnsi="Times New Roman" w:cs="Times New Roman"/>
          <w:sz w:val="24"/>
          <w:szCs w:val="24"/>
        </w:rPr>
        <w:t>19</w:t>
      </w:r>
      <w:r w:rsidR="00B75ACC">
        <w:rPr>
          <w:rFonts w:ascii="Times New Roman" w:hAnsi="Times New Roman" w:cs="Times New Roman"/>
          <w:sz w:val="24"/>
          <w:szCs w:val="24"/>
        </w:rPr>
        <w:t>.</w:t>
      </w:r>
      <w:r w:rsidR="00DF5480">
        <w:rPr>
          <w:rFonts w:ascii="Times New Roman" w:hAnsi="Times New Roman" w:cs="Times New Roman"/>
          <w:sz w:val="24"/>
          <w:szCs w:val="24"/>
        </w:rPr>
        <w:t>0</w:t>
      </w:r>
      <w:r w:rsidR="005D31AD">
        <w:rPr>
          <w:rFonts w:ascii="Times New Roman" w:hAnsi="Times New Roman" w:cs="Times New Roman"/>
          <w:sz w:val="24"/>
          <w:szCs w:val="24"/>
        </w:rPr>
        <w:t>3</w:t>
      </w:r>
      <w:r w:rsidR="00A8317E" w:rsidRPr="00A8317E">
        <w:rPr>
          <w:rFonts w:ascii="Times New Roman" w:hAnsi="Times New Roman" w:cs="Times New Roman"/>
          <w:sz w:val="24"/>
          <w:szCs w:val="24"/>
        </w:rPr>
        <w:t>.20</w:t>
      </w:r>
      <w:r w:rsidR="00DF5480">
        <w:rPr>
          <w:rFonts w:ascii="Times New Roman" w:hAnsi="Times New Roman" w:cs="Times New Roman"/>
          <w:sz w:val="24"/>
          <w:szCs w:val="24"/>
        </w:rPr>
        <w:t>20</w:t>
      </w:r>
      <w:r w:rsidR="0066363D">
        <w:rPr>
          <w:rFonts w:ascii="Times New Roman" w:hAnsi="Times New Roman" w:cs="Times New Roman"/>
          <w:sz w:val="24"/>
          <w:szCs w:val="24"/>
        </w:rPr>
        <w:t xml:space="preserve">г. № </w:t>
      </w:r>
      <w:r w:rsidR="005D31AD">
        <w:rPr>
          <w:rFonts w:ascii="Times New Roman" w:hAnsi="Times New Roman" w:cs="Times New Roman"/>
          <w:sz w:val="24"/>
          <w:szCs w:val="24"/>
        </w:rPr>
        <w:t>170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B97A2B">
        <w:rPr>
          <w:rFonts w:ascii="Times New Roman" w:hAnsi="Times New Roman" w:cs="Times New Roman"/>
          <w:bCs/>
          <w:sz w:val="24"/>
          <w:szCs w:val="24"/>
        </w:rPr>
        <w:t>Р</w:t>
      </w:r>
      <w:r w:rsidR="00DF5480">
        <w:rPr>
          <w:rFonts w:ascii="Times New Roman" w:hAnsi="Times New Roman" w:cs="Times New Roman"/>
          <w:bCs/>
          <w:sz w:val="24"/>
          <w:szCs w:val="24"/>
        </w:rPr>
        <w:t xml:space="preserve">оссийская Федерация, </w:t>
      </w:r>
      <w:r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1A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5D31AD">
        <w:rPr>
          <w:rFonts w:ascii="Times New Roman" w:hAnsi="Times New Roman" w:cs="Times New Roman"/>
          <w:sz w:val="24"/>
          <w:szCs w:val="24"/>
        </w:rPr>
        <w:t>Малиновское</w:t>
      </w:r>
      <w:proofErr w:type="spellEnd"/>
      <w:r w:rsidR="00DF5480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D31AD">
        <w:rPr>
          <w:rFonts w:ascii="Times New Roman" w:hAnsi="Times New Roman" w:cs="Times New Roman"/>
          <w:sz w:val="24"/>
          <w:szCs w:val="24"/>
        </w:rPr>
        <w:t>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5D31AD">
        <w:rPr>
          <w:rFonts w:ascii="Times New Roman" w:hAnsi="Times New Roman" w:cs="Times New Roman"/>
          <w:sz w:val="24"/>
          <w:szCs w:val="24"/>
        </w:rPr>
        <w:t>Ленина, 9/3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1F4FDE">
        <w:rPr>
          <w:rFonts w:ascii="Times New Roman" w:hAnsi="Times New Roman" w:cs="Times New Roman"/>
          <w:sz w:val="24"/>
          <w:szCs w:val="24"/>
        </w:rPr>
        <w:t>70:07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31AD">
        <w:rPr>
          <w:rFonts w:ascii="Times New Roman" w:hAnsi="Times New Roman" w:cs="Times New Roman"/>
          <w:sz w:val="24"/>
          <w:szCs w:val="24"/>
        </w:rPr>
        <w:t>0100030:513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Default="00DF548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5D31AD">
        <w:rPr>
          <w:rFonts w:ascii="Times New Roman" w:hAnsi="Times New Roman" w:cs="Times New Roman"/>
          <w:bCs/>
          <w:sz w:val="24"/>
          <w:szCs w:val="24"/>
        </w:rPr>
        <w:t>70</w:t>
      </w:r>
      <w:r w:rsidR="006239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9A4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6239A4">
        <w:rPr>
          <w:rFonts w:ascii="Times New Roman" w:hAnsi="Times New Roman" w:cs="Times New Roman"/>
          <w:bCs/>
          <w:sz w:val="24"/>
          <w:szCs w:val="24"/>
        </w:rPr>
        <w:t>.;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="005D31AD">
        <w:rPr>
          <w:rFonts w:ascii="Times New Roman" w:hAnsi="Times New Roman" w:cs="Times New Roman"/>
          <w:bCs/>
          <w:sz w:val="24"/>
          <w:szCs w:val="24"/>
        </w:rPr>
        <w:t xml:space="preserve">магазины продовольственные и промтоварные, торговой площадью не более 50 </w:t>
      </w:r>
      <w:proofErr w:type="spellStart"/>
      <w:r w:rsidR="005D31AD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5D31A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724D88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ограничения: нет</w:t>
      </w:r>
      <w:r w:rsidRPr="00724D88"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зоны </w:t>
      </w:r>
      <w:r w:rsidR="005D31AD">
        <w:rPr>
          <w:rFonts w:ascii="Times New Roman" w:hAnsi="Times New Roman" w:cs="Times New Roman"/>
          <w:bCs/>
          <w:sz w:val="24"/>
          <w:szCs w:val="24"/>
        </w:rPr>
        <w:t>застройки индивидуальными жилыми домами в санитарно-защитной зоне объектов производственного и специального назначения</w:t>
      </w:r>
      <w:r w:rsidR="004A1E20" w:rsidRPr="004A1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E20" w:rsidRPr="004A1E20">
        <w:rPr>
          <w:rFonts w:ascii="Times New Roman" w:hAnsi="Times New Roman" w:cs="Times New Roman"/>
          <w:bCs/>
          <w:sz w:val="24"/>
          <w:szCs w:val="24"/>
        </w:rPr>
        <w:br/>
        <w:t>(</w:t>
      </w:r>
      <w:r w:rsidR="005D31AD">
        <w:rPr>
          <w:rFonts w:ascii="Times New Roman" w:hAnsi="Times New Roman" w:cs="Times New Roman"/>
          <w:bCs/>
          <w:sz w:val="24"/>
          <w:szCs w:val="24"/>
        </w:rPr>
        <w:t>Ж1-П</w:t>
      </w:r>
      <w:r w:rsidR="004A1E20" w:rsidRPr="004A1E2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 регламент установлен Правилами землепользования и застройки муниципального образования «</w:t>
      </w:r>
      <w:proofErr w:type="spellStart"/>
      <w:r w:rsidR="005D31AD">
        <w:rPr>
          <w:rFonts w:ascii="Times New Roman" w:hAnsi="Times New Roman" w:cs="Times New Roman"/>
          <w:bCs/>
          <w:sz w:val="24"/>
          <w:szCs w:val="24"/>
        </w:rPr>
        <w:t>Малиновское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поселение», утвержденными решением Совета </w:t>
      </w:r>
      <w:r w:rsidR="00B61D2A">
        <w:rPr>
          <w:rFonts w:ascii="Times New Roman" w:hAnsi="Times New Roman" w:cs="Times New Roman"/>
          <w:bCs/>
          <w:sz w:val="24"/>
          <w:szCs w:val="24"/>
        </w:rPr>
        <w:t>Малиновского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B61D2A">
        <w:rPr>
          <w:rFonts w:ascii="Times New Roman" w:hAnsi="Times New Roman" w:cs="Times New Roman"/>
          <w:bCs/>
          <w:sz w:val="24"/>
          <w:szCs w:val="24"/>
        </w:rPr>
        <w:t>13.11.2013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61D2A">
        <w:rPr>
          <w:rFonts w:ascii="Times New Roman" w:hAnsi="Times New Roman" w:cs="Times New Roman"/>
          <w:bCs/>
          <w:sz w:val="24"/>
          <w:szCs w:val="24"/>
        </w:rPr>
        <w:t>51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B61D2A">
        <w:rPr>
          <w:rFonts w:ascii="Times New Roman" w:hAnsi="Times New Roman" w:cs="Times New Roman"/>
          <w:bCs/>
          <w:sz w:val="24"/>
          <w:szCs w:val="24"/>
        </w:rPr>
        <w:t>5707,10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B61D2A">
        <w:rPr>
          <w:rFonts w:ascii="Times New Roman" w:hAnsi="Times New Roman" w:cs="Times New Roman"/>
          <w:bCs/>
          <w:sz w:val="24"/>
          <w:szCs w:val="24"/>
        </w:rPr>
        <w:t>1141,42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B61D2A">
        <w:rPr>
          <w:rFonts w:ascii="Times New Roman" w:hAnsi="Times New Roman" w:cs="Times New Roman"/>
          <w:bCs/>
          <w:sz w:val="24"/>
          <w:szCs w:val="24"/>
        </w:rPr>
        <w:t>171,22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239A4" w:rsidRDefault="006239A4" w:rsidP="006239A4">
      <w:pPr>
        <w:spacing w:after="0"/>
        <w:ind w:firstLine="567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6239A4" w:rsidRDefault="006239A4" w:rsidP="006239A4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817093">
        <w:rPr>
          <w:rStyle w:val="blk"/>
          <w:rFonts w:ascii="Times New Roman" w:hAnsi="Times New Roman" w:cs="Times New Roman"/>
          <w:sz w:val="24"/>
          <w:szCs w:val="24"/>
        </w:rPr>
        <w:t xml:space="preserve">Водоснабжение – подключение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к системе холодного водоснабжения возможно при выполнении следующих условий: подключить объект в точке подключения трубой диаметром 25 мм. (рабочее давление водопроводной сети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Р</w:t>
      </w:r>
      <w:r w:rsidRPr="007D5248">
        <w:rPr>
          <w:rStyle w:val="blk"/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="004A1E20">
        <w:rPr>
          <w:rStyle w:val="blk"/>
          <w:rFonts w:ascii="Times New Roman" w:hAnsi="Times New Roman" w:cs="Times New Roman"/>
          <w:sz w:val="24"/>
          <w:szCs w:val="24"/>
        </w:rPr>
        <w:t>=0,7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кгс/см</w:t>
      </w:r>
      <w:r w:rsidRPr="007D5248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Style w:val="blk"/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Pr="007D5248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Style w:val="blk"/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час.,</w:t>
      </w:r>
      <w:proofErr w:type="gramEnd"/>
      <w:r w:rsidRPr="007D524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центральный водопровод проложен чугунной трубой диаметром 110 мм.), установить приборы учета холодной воды, заключить договор на водоснабжение с КРМУП «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Комремстройхоз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>»;</w:t>
      </w:r>
    </w:p>
    <w:p w:rsidR="006239A4" w:rsidRPr="007D5248" w:rsidRDefault="006239A4" w:rsidP="006239A4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7D5248">
        <w:rPr>
          <w:rStyle w:val="blk"/>
          <w:rFonts w:ascii="Times New Roman" w:hAnsi="Times New Roman" w:cs="Times New Roman"/>
          <w:sz w:val="24"/>
          <w:szCs w:val="24"/>
        </w:rPr>
        <w:t>Водоотведение – водонепроницаемый выгреб;</w:t>
      </w:r>
    </w:p>
    <w:p w:rsidR="006239A4" w:rsidRDefault="006239A4" w:rsidP="006239A4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6239A4" w:rsidRPr="006239A4" w:rsidRDefault="006239A4" w:rsidP="006239A4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871120" w:rsidRDefault="00871120" w:rsidP="00871120">
      <w:pPr>
        <w:spacing w:after="0"/>
        <w:ind w:firstLine="567"/>
        <w:jc w:val="both"/>
      </w:pPr>
      <w:r w:rsidRPr="000B2B00">
        <w:rPr>
          <w:rStyle w:val="blk"/>
          <w:rFonts w:ascii="Times New Roman" w:hAnsi="Times New Roman" w:cs="Times New Roman"/>
          <w:sz w:val="24"/>
          <w:szCs w:val="24"/>
        </w:rPr>
        <w:t xml:space="preserve">Место и порядок принятия заявок для участия в аукционе: </w:t>
      </w:r>
      <w:r w:rsidRPr="000B2B00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0B2B00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B61D2A">
        <w:rPr>
          <w:rFonts w:ascii="Times New Roman" w:hAnsi="Times New Roman" w:cs="Times New Roman"/>
          <w:sz w:val="24"/>
          <w:szCs w:val="24"/>
        </w:rPr>
        <w:t>25</w:t>
      </w:r>
      <w:r w:rsidR="00F361AA" w:rsidRPr="000B2B00">
        <w:rPr>
          <w:rFonts w:ascii="Times New Roman" w:hAnsi="Times New Roman" w:cs="Times New Roman"/>
          <w:sz w:val="24"/>
          <w:szCs w:val="24"/>
        </w:rPr>
        <w:t>.</w:t>
      </w:r>
      <w:r w:rsidR="00022ADA">
        <w:rPr>
          <w:rFonts w:ascii="Times New Roman" w:hAnsi="Times New Roman" w:cs="Times New Roman"/>
          <w:sz w:val="24"/>
          <w:szCs w:val="24"/>
        </w:rPr>
        <w:t>0</w:t>
      </w:r>
      <w:r w:rsidR="00B61D2A">
        <w:rPr>
          <w:rFonts w:ascii="Times New Roman" w:hAnsi="Times New Roman" w:cs="Times New Roman"/>
          <w:sz w:val="24"/>
          <w:szCs w:val="24"/>
        </w:rPr>
        <w:t>3</w:t>
      </w:r>
      <w:r w:rsidR="00F361AA" w:rsidRPr="000B2B00">
        <w:rPr>
          <w:rFonts w:ascii="Times New Roman" w:hAnsi="Times New Roman" w:cs="Times New Roman"/>
          <w:sz w:val="24"/>
          <w:szCs w:val="24"/>
        </w:rPr>
        <w:t>.20</w:t>
      </w:r>
      <w:r w:rsidR="00022ADA">
        <w:rPr>
          <w:rFonts w:ascii="Times New Roman" w:hAnsi="Times New Roman" w:cs="Times New Roman"/>
          <w:sz w:val="24"/>
          <w:szCs w:val="24"/>
        </w:rPr>
        <w:t>20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по </w:t>
      </w:r>
      <w:r w:rsidR="00B61D2A">
        <w:rPr>
          <w:rFonts w:ascii="Times New Roman" w:hAnsi="Times New Roman" w:cs="Times New Roman"/>
          <w:sz w:val="24"/>
          <w:szCs w:val="24"/>
        </w:rPr>
        <w:t>23</w:t>
      </w:r>
      <w:r w:rsidR="00F361AA" w:rsidRPr="000B2B00">
        <w:rPr>
          <w:rFonts w:ascii="Times New Roman" w:hAnsi="Times New Roman" w:cs="Times New Roman"/>
          <w:sz w:val="24"/>
          <w:szCs w:val="24"/>
        </w:rPr>
        <w:t>.</w:t>
      </w:r>
      <w:r w:rsidR="00583ABC">
        <w:rPr>
          <w:rFonts w:ascii="Times New Roman" w:hAnsi="Times New Roman" w:cs="Times New Roman"/>
          <w:sz w:val="24"/>
          <w:szCs w:val="24"/>
        </w:rPr>
        <w:t>0</w:t>
      </w:r>
      <w:r w:rsidR="00B61D2A">
        <w:rPr>
          <w:rFonts w:ascii="Times New Roman" w:hAnsi="Times New Roman" w:cs="Times New Roman"/>
          <w:sz w:val="24"/>
          <w:szCs w:val="24"/>
        </w:rPr>
        <w:t>4</w:t>
      </w:r>
      <w:r w:rsidR="00583ABC">
        <w:rPr>
          <w:rFonts w:ascii="Times New Roman" w:hAnsi="Times New Roman" w:cs="Times New Roman"/>
          <w:sz w:val="24"/>
          <w:szCs w:val="24"/>
        </w:rPr>
        <w:t>.20</w:t>
      </w:r>
      <w:r w:rsidR="00022ADA">
        <w:rPr>
          <w:rFonts w:ascii="Times New Roman" w:hAnsi="Times New Roman" w:cs="Times New Roman"/>
          <w:sz w:val="24"/>
          <w:szCs w:val="24"/>
        </w:rPr>
        <w:t>20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 ежедневно </w:t>
      </w:r>
      <w:r>
        <w:rPr>
          <w:rFonts w:ascii="Times New Roman" w:hAnsi="Times New Roman" w:cs="Times New Roman"/>
          <w:sz w:val="24"/>
          <w:szCs w:val="24"/>
        </w:rPr>
        <w:t xml:space="preserve">(пн. – пт.) в Администрации Кожевниковского района, по адресу: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17.00 часов (перерыв с 13.00 до 14.00 часов).</w:t>
      </w:r>
    </w:p>
    <w:p w:rsidR="00871120" w:rsidRPr="000B2B0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Место, дата, время и порядок проведения аукциона: Томская область, Кожевниковский район, с. Кожевниково, ул. Гагарина, 17, зал заседаний (3 этаж), </w:t>
      </w:r>
      <w:r>
        <w:rPr>
          <w:rFonts w:ascii="Times New Roman" w:hAnsi="Times New Roman" w:cs="Times New Roman"/>
          <w:sz w:val="24"/>
          <w:szCs w:val="24"/>
        </w:rPr>
        <w:br/>
      </w:r>
      <w:r w:rsidR="00B61D2A">
        <w:rPr>
          <w:rFonts w:ascii="Times New Roman" w:hAnsi="Times New Roman" w:cs="Times New Roman"/>
          <w:sz w:val="24"/>
          <w:szCs w:val="24"/>
        </w:rPr>
        <w:t>29</w:t>
      </w:r>
      <w:r w:rsidR="00F361AA" w:rsidRPr="000B2B00">
        <w:rPr>
          <w:rFonts w:ascii="Times New Roman" w:hAnsi="Times New Roman" w:cs="Times New Roman"/>
          <w:sz w:val="24"/>
          <w:szCs w:val="24"/>
        </w:rPr>
        <w:t>.</w:t>
      </w:r>
      <w:r w:rsidR="00022ADA">
        <w:rPr>
          <w:rFonts w:ascii="Times New Roman" w:hAnsi="Times New Roman" w:cs="Times New Roman"/>
          <w:sz w:val="24"/>
          <w:szCs w:val="24"/>
        </w:rPr>
        <w:t>0</w:t>
      </w:r>
      <w:r w:rsidR="00B61D2A">
        <w:rPr>
          <w:rFonts w:ascii="Times New Roman" w:hAnsi="Times New Roman" w:cs="Times New Roman"/>
          <w:sz w:val="24"/>
          <w:szCs w:val="24"/>
        </w:rPr>
        <w:t>4</w:t>
      </w:r>
      <w:r w:rsidR="008A4BF4" w:rsidRPr="000B2B00">
        <w:rPr>
          <w:rFonts w:ascii="Times New Roman" w:hAnsi="Times New Roman" w:cs="Times New Roman"/>
          <w:sz w:val="24"/>
          <w:szCs w:val="24"/>
        </w:rPr>
        <w:t>.20</w:t>
      </w:r>
      <w:r w:rsidR="00022ADA">
        <w:rPr>
          <w:rFonts w:ascii="Times New Roman" w:hAnsi="Times New Roman" w:cs="Times New Roman"/>
          <w:sz w:val="24"/>
          <w:szCs w:val="24"/>
        </w:rPr>
        <w:t>20</w:t>
      </w:r>
      <w:r w:rsidR="008A4BF4" w:rsidRPr="000B2B00">
        <w:rPr>
          <w:rFonts w:ascii="Times New Roman" w:hAnsi="Times New Roman" w:cs="Times New Roman"/>
          <w:sz w:val="24"/>
          <w:szCs w:val="24"/>
        </w:rPr>
        <w:t>г. в 15</w:t>
      </w:r>
      <w:r w:rsidRPr="000B2B00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не позднее чем на следующий день после дня подписания протокола.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Default="00871120" w:rsidP="00871120">
      <w:pPr>
        <w:pStyle w:val="a4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задатка: </w:t>
      </w:r>
    </w:p>
    <w:p w:rsidR="00871120" w:rsidRDefault="00871120" w:rsidP="00871120">
      <w:pPr>
        <w:pStyle w:val="a4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Получатель:  </w:t>
      </w:r>
      <w:r w:rsidR="008A58E5">
        <w:rPr>
          <w:sz w:val="24"/>
          <w:szCs w:val="24"/>
        </w:rPr>
        <w:t>УФК</w:t>
      </w:r>
      <w:proofErr w:type="gramEnd"/>
      <w:r w:rsidR="008A58E5">
        <w:rPr>
          <w:sz w:val="24"/>
          <w:szCs w:val="24"/>
        </w:rPr>
        <w:t xml:space="preserve"> по Томской области (Администрация Кожевниковского района л/с 05653004600)</w:t>
      </w:r>
      <w:r w:rsidR="00F361AA">
        <w:rPr>
          <w:sz w:val="24"/>
          <w:szCs w:val="24"/>
        </w:rPr>
        <w:t xml:space="preserve"> </w:t>
      </w:r>
    </w:p>
    <w:p w:rsidR="00871120" w:rsidRDefault="00871120" w:rsidP="00871120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Банк:  </w:t>
      </w:r>
      <w:r w:rsidR="008A58E5">
        <w:rPr>
          <w:sz w:val="24"/>
          <w:szCs w:val="24"/>
        </w:rPr>
        <w:t>ОТДЕЛЕНИЕ ТОМСК, г. ТОМСК</w:t>
      </w:r>
    </w:p>
    <w:p w:rsidR="00871120" w:rsidRDefault="00871120" w:rsidP="00871120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БИК:   </w:t>
      </w:r>
      <w:r w:rsidR="008A58E5">
        <w:rPr>
          <w:sz w:val="24"/>
          <w:szCs w:val="24"/>
        </w:rPr>
        <w:t>046902001</w:t>
      </w:r>
    </w:p>
    <w:p w:rsidR="00871120" w:rsidRDefault="00871120" w:rsidP="00871120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ИНН получателя: </w:t>
      </w:r>
      <w:r w:rsidR="008A58E5">
        <w:rPr>
          <w:sz w:val="24"/>
          <w:szCs w:val="24"/>
        </w:rPr>
        <w:t>7008006769</w:t>
      </w:r>
    </w:p>
    <w:p w:rsidR="00871120" w:rsidRDefault="00871120" w:rsidP="00871120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КПП получателя:  </w:t>
      </w:r>
      <w:r w:rsidR="008A58E5">
        <w:rPr>
          <w:sz w:val="24"/>
          <w:szCs w:val="24"/>
        </w:rPr>
        <w:t>700801001</w:t>
      </w:r>
    </w:p>
    <w:p w:rsidR="00871120" w:rsidRDefault="00871120" w:rsidP="00871120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Счет: </w:t>
      </w:r>
      <w:r w:rsidR="008A58E5">
        <w:rPr>
          <w:sz w:val="24"/>
          <w:szCs w:val="24"/>
        </w:rPr>
        <w:t>40302810200003000270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</w:t>
      </w:r>
      <w:r w:rsidR="00724D88">
        <w:rPr>
          <w:sz w:val="24"/>
          <w:szCs w:val="24"/>
        </w:rPr>
        <w:t xml:space="preserve">торгов: </w:t>
      </w:r>
      <w:hyperlink r:id="rId6" w:history="1">
        <w:r w:rsidR="00724D88">
          <w:rPr>
            <w:rStyle w:val="a3"/>
            <w:sz w:val="24"/>
            <w:szCs w:val="24"/>
            <w:lang w:val="en-US"/>
          </w:rPr>
          <w:t>www</w:t>
        </w:r>
        <w:r w:rsidR="00724D88">
          <w:rPr>
            <w:rStyle w:val="a3"/>
            <w:sz w:val="24"/>
            <w:szCs w:val="24"/>
          </w:rPr>
          <w:t>.</w:t>
        </w:r>
        <w:r w:rsidR="00724D88">
          <w:rPr>
            <w:rStyle w:val="a3"/>
            <w:sz w:val="24"/>
            <w:szCs w:val="24"/>
            <w:lang w:val="en-US"/>
          </w:rPr>
          <w:t>torgi</w:t>
        </w:r>
        <w:r w:rsidR="00724D88">
          <w:rPr>
            <w:rStyle w:val="a3"/>
            <w:sz w:val="24"/>
            <w:szCs w:val="24"/>
          </w:rPr>
          <w:t>.gov.ru</w:t>
        </w:r>
      </w:hyperlink>
      <w:r w:rsidR="00724D88">
        <w:rPr>
          <w:sz w:val="24"/>
          <w:szCs w:val="24"/>
        </w:rPr>
        <w:t xml:space="preserve">, а также на сайте Администрации Кожевниковского района: </w:t>
      </w:r>
      <w:hyperlink r:id="rId7" w:history="1">
        <w:r w:rsidR="00724D88">
          <w:rPr>
            <w:rStyle w:val="a3"/>
            <w:sz w:val="24"/>
            <w:szCs w:val="24"/>
          </w:rPr>
          <w:t>http://kogadm.ru</w:t>
        </w:r>
      </w:hyperlink>
      <w:r w:rsidR="00724D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одного рабочего дня со дня подписания </w:t>
      </w:r>
      <w:r w:rsidR="008A4BF4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>
        <w:rPr>
          <w:rFonts w:ascii="Times New Roman" w:hAnsi="Times New Roman" w:cs="Times New Roman"/>
          <w:sz w:val="24"/>
          <w:szCs w:val="24"/>
        </w:rPr>
        <w:t>21786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ADA" w:rsidRDefault="00022ADA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8E5" w:rsidRDefault="008A58E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045" w:rsidRDefault="0051404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УЧАТСКА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EF5" w:rsidRDefault="00D42EF5"/>
    <w:p w:rsidR="001915A2" w:rsidRDefault="001915A2"/>
    <w:p w:rsidR="001915A2" w:rsidRDefault="001915A2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624044" w:rsidRDefault="00624044" w:rsidP="006240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(Проект)</w:t>
      </w:r>
    </w:p>
    <w:p w:rsidR="00624044" w:rsidRDefault="00624044" w:rsidP="00624044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Договор аренды</w:t>
      </w:r>
    </w:p>
    <w:p w:rsidR="00624044" w:rsidRDefault="00624044" w:rsidP="00624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624044" w:rsidTr="00624044">
        <w:tc>
          <w:tcPr>
            <w:tcW w:w="3828" w:type="dxa"/>
            <w:hideMark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с. Кожевниково</w:t>
            </w:r>
          </w:p>
        </w:tc>
        <w:tc>
          <w:tcPr>
            <w:tcW w:w="1701" w:type="dxa"/>
          </w:tcPr>
          <w:p w:rsidR="00624044" w:rsidRDefault="006240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девятнадцатого года</w:t>
            </w:r>
          </w:p>
        </w:tc>
      </w:tr>
    </w:tbl>
    <w:p w:rsidR="00624044" w:rsidRDefault="00624044" w:rsidP="00624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Кожевниковского района в лице первого заместителя Главы Кожевниковского района Кучера Владимира Владимировича,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624044" w:rsidRDefault="00624044" w:rsidP="0062404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(далее - земельный участок).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4044" w:rsidRDefault="00624044" w:rsidP="0062404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:rsidR="00624044" w:rsidRDefault="00624044" w:rsidP="0062404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:rsidR="00624044" w:rsidRDefault="00624044" w:rsidP="0062404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Томской области.</w:t>
      </w:r>
    </w:p>
    <w:p w:rsidR="00624044" w:rsidRDefault="00624044" w:rsidP="0062404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:rsidR="00624044" w:rsidRDefault="00624044" w:rsidP="0062404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:rsidR="00624044" w:rsidRDefault="00624044" w:rsidP="0062404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Ежегодная арендная плата рассчитана согласно решения Думы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Кожевниковского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Оплату производить в любом отделении банка на счет: № 40101810900000010007 в УФК по Томской области (Администрация Кожевниковского района, л/с 04653004600) ИНН 7008006769, КПП 700801001, ОКТМО 69628435 в ОТДЕЛЕНИЕ ТОМСК г. ТОМСК, БИК 046902001, код платежа   90111105013050000120. Назначение платежа: «Арендная плата».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участка после заключения Договора не служит основанием не внесения арендной платы Арендатором.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624044" w:rsidRDefault="00624044" w:rsidP="00624044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:rsidR="00624044" w:rsidRDefault="00624044" w:rsidP="00624044">
      <w:pPr>
        <w:pStyle w:val="aa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 внесении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Арендатором арендной платы более двух раз подряд.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:rsidR="00624044" w:rsidRDefault="00624044" w:rsidP="006240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паевого  взноса в производственный кооператив, в пределах срока действия договора только с письменного согласия Арендодателя.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соответствии с его целевым назначением и разрешенным использованием, а также способами, исключающими 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 на арендуемом земельном участке и прилегающих к нему территориях, а также выполнять работы по благоустройству территории.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разрушения  или повреждения арендуемого земельного участка и расположенных  на них объектах.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:rsidR="00624044" w:rsidRDefault="00624044" w:rsidP="00624044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:rsidR="00624044" w:rsidRDefault="00624044" w:rsidP="006240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на  односторонний отказ от Договора (исполнения Договора) полностью или частично, письменно уведомив об этом  Арендатора. 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:rsidR="00624044" w:rsidRDefault="00624044" w:rsidP="00624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:rsidR="00624044" w:rsidRDefault="00624044" w:rsidP="00624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:rsidR="00624044" w:rsidRDefault="00624044" w:rsidP="00624044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:rsidR="00624044" w:rsidRDefault="00624044" w:rsidP="0062404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досрочном расторжении настоящего Договора договор субаренды земельного участка прекращает свое действие.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:rsidR="00624044" w:rsidRDefault="00624044" w:rsidP="00624044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Ф.И.О., паспорт: серия ____ № ______, выдан ______________________, дата выдачи: __________г. </w:t>
      </w:r>
    </w:p>
    <w:p w:rsidR="00624044" w:rsidRDefault="00624044" w:rsidP="00624044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24044" w:rsidRDefault="00624044" w:rsidP="006240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624044" w:rsidTr="00624044">
        <w:tc>
          <w:tcPr>
            <w:tcW w:w="1913" w:type="dxa"/>
            <w:gridSpan w:val="3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Кучер</w:t>
            </w: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913" w:type="dxa"/>
            <w:gridSpan w:val="3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624044" w:rsidTr="00624044">
        <w:tc>
          <w:tcPr>
            <w:tcW w:w="1665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665" w:type="dxa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044" w:rsidRDefault="00624044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665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624044" w:rsidRDefault="00624044" w:rsidP="0062404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Pr="004D700E" w:rsidRDefault="000C0B81" w:rsidP="000C0B8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Default="000C0B81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Pr="001915A2" w:rsidRDefault="001915A2" w:rsidP="001915A2">
      <w:pPr>
        <w:tabs>
          <w:tab w:val="left" w:pos="1950"/>
        </w:tabs>
      </w:pPr>
    </w:p>
    <w:sectPr w:rsidR="001915A2" w:rsidRPr="0019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6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5B"/>
    <w:rsid w:val="00022ADA"/>
    <w:rsid w:val="00042882"/>
    <w:rsid w:val="0005092F"/>
    <w:rsid w:val="000B2B00"/>
    <w:rsid w:val="000B6A20"/>
    <w:rsid w:val="000C0B81"/>
    <w:rsid w:val="000F1792"/>
    <w:rsid w:val="001915A2"/>
    <w:rsid w:val="003B0D02"/>
    <w:rsid w:val="003D3030"/>
    <w:rsid w:val="004605DC"/>
    <w:rsid w:val="004A1E20"/>
    <w:rsid w:val="004C29DD"/>
    <w:rsid w:val="00514045"/>
    <w:rsid w:val="00583ABC"/>
    <w:rsid w:val="005D0B30"/>
    <w:rsid w:val="005D31AD"/>
    <w:rsid w:val="006239A4"/>
    <w:rsid w:val="00624044"/>
    <w:rsid w:val="0066363D"/>
    <w:rsid w:val="006737E5"/>
    <w:rsid w:val="00724D88"/>
    <w:rsid w:val="007D15C3"/>
    <w:rsid w:val="007D5248"/>
    <w:rsid w:val="00804C08"/>
    <w:rsid w:val="00804F5E"/>
    <w:rsid w:val="00817093"/>
    <w:rsid w:val="0082026C"/>
    <w:rsid w:val="0083015D"/>
    <w:rsid w:val="00871120"/>
    <w:rsid w:val="008A4BF4"/>
    <w:rsid w:val="008A58E5"/>
    <w:rsid w:val="008C1A10"/>
    <w:rsid w:val="008E5817"/>
    <w:rsid w:val="0098360B"/>
    <w:rsid w:val="009E0555"/>
    <w:rsid w:val="00A8317E"/>
    <w:rsid w:val="00AD391F"/>
    <w:rsid w:val="00B4371A"/>
    <w:rsid w:val="00B45C77"/>
    <w:rsid w:val="00B61D2A"/>
    <w:rsid w:val="00B75ACC"/>
    <w:rsid w:val="00B97A2B"/>
    <w:rsid w:val="00CB0097"/>
    <w:rsid w:val="00D42EF5"/>
    <w:rsid w:val="00DF5480"/>
    <w:rsid w:val="00E169BE"/>
    <w:rsid w:val="00E6065B"/>
    <w:rsid w:val="00F31DDB"/>
    <w:rsid w:val="00F3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4FA39-518E-42A9-B767-AD4FF58A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g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Elena</cp:lastModifiedBy>
  <cp:revision>36</cp:revision>
  <cp:lastPrinted>2020-03-19T07:38:00Z</cp:lastPrinted>
  <dcterms:created xsi:type="dcterms:W3CDTF">2017-06-09T07:46:00Z</dcterms:created>
  <dcterms:modified xsi:type="dcterms:W3CDTF">2020-03-24T12:21:00Z</dcterms:modified>
</cp:coreProperties>
</file>