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69177A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5B76E5">
        <w:rPr>
          <w:rFonts w:ascii="Times New Roman" w:hAnsi="Times New Roman" w:cs="Times New Roman"/>
          <w:sz w:val="24"/>
          <w:szCs w:val="24"/>
        </w:rPr>
        <w:t>25.02.2021</w:t>
      </w:r>
      <w:r w:rsidR="005B76E5" w:rsidRPr="007B3A94">
        <w:rPr>
          <w:rFonts w:ascii="Times New Roman" w:hAnsi="Times New Roman" w:cs="Times New Roman"/>
          <w:sz w:val="24"/>
          <w:szCs w:val="24"/>
        </w:rPr>
        <w:t xml:space="preserve">г. № </w:t>
      </w:r>
      <w:r w:rsidR="005B76E5">
        <w:rPr>
          <w:rFonts w:ascii="Times New Roman" w:hAnsi="Times New Roman" w:cs="Times New Roman"/>
          <w:sz w:val="24"/>
          <w:szCs w:val="24"/>
        </w:rPr>
        <w:t xml:space="preserve">96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5B76E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76E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76E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5B76E5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6E5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5B76E5" w:rsidRPr="005B76E5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Кожевниковское сельское поселение, с. Кожевниково, ул. Российская, 85</w:t>
      </w:r>
      <w:r w:rsidR="0069177A" w:rsidRPr="005B76E5">
        <w:rPr>
          <w:rFonts w:ascii="Times New Roman" w:hAnsi="Times New Roman" w:cs="Times New Roman"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4C4DBA">
        <w:rPr>
          <w:rFonts w:ascii="Times New Roman" w:hAnsi="Times New Roman" w:cs="Times New Roman"/>
          <w:szCs w:val="26"/>
        </w:rPr>
        <w:t>70:07:00101001:1484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B76E5" w:rsidRPr="004C4DBA">
        <w:rPr>
          <w:rFonts w:ascii="Times New Roman" w:hAnsi="Times New Roman" w:cs="Times New Roman"/>
          <w:szCs w:val="26"/>
        </w:rPr>
        <w:t>1130</w:t>
      </w:r>
      <w:r w:rsidR="00F8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Pr="005B76E5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6E5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5B76E5" w:rsidRPr="005B76E5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5B76E5" w:rsidRPr="005B76E5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</w:t>
      </w:r>
      <w:r w:rsidRPr="005B76E5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B76E5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6239A4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5618EA" w:rsidRPr="005618EA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>
        <w:rPr>
          <w:rFonts w:ascii="Times New Roman" w:hAnsi="Times New Roman" w:cs="Times New Roman"/>
          <w:sz w:val="24"/>
          <w:szCs w:val="24"/>
        </w:rPr>
        <w:t xml:space="preserve">зоны </w:t>
      </w:r>
      <w:r w:rsidR="005B76E5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76E5">
        <w:rPr>
          <w:rFonts w:ascii="Times New Roman" w:hAnsi="Times New Roman" w:cs="Times New Roman"/>
          <w:sz w:val="24"/>
          <w:szCs w:val="24"/>
        </w:rPr>
        <w:t>Ж-1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5B76E5">
        <w:rPr>
          <w:rFonts w:ascii="Times New Roman" w:hAnsi="Times New Roman" w:cs="Times New Roman"/>
          <w:bCs/>
          <w:sz w:val="24"/>
          <w:szCs w:val="24"/>
        </w:rPr>
        <w:t>16125,33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5B76E5">
        <w:rPr>
          <w:rFonts w:ascii="Times New Roman" w:hAnsi="Times New Roman" w:cs="Times New Roman"/>
          <w:bCs/>
          <w:sz w:val="24"/>
          <w:szCs w:val="24"/>
        </w:rPr>
        <w:t>3225,07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5B76E5">
        <w:rPr>
          <w:rFonts w:ascii="Times New Roman" w:hAnsi="Times New Roman" w:cs="Times New Roman"/>
          <w:bCs/>
          <w:sz w:val="24"/>
          <w:szCs w:val="24"/>
        </w:rPr>
        <w:t>483,76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не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возможно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 xml:space="preserve">, центральный водопровод отсутствует. 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425A09" w:rsidRPr="00B51D4D" w:rsidRDefault="00425A09" w:rsidP="00425A0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4D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B51D4D" w:rsidRPr="00B51D4D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район, Кожевниковское сельское поселение, с. Кожевниково, ул. Ленина, 51, стр. 12</w:t>
      </w:r>
      <w:r w:rsidRPr="00B51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A09" w:rsidRPr="00B51D4D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4D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B51D4D" w:rsidRPr="004C4DBA">
        <w:rPr>
          <w:rFonts w:ascii="Times New Roman" w:hAnsi="Times New Roman" w:cs="Times New Roman"/>
          <w:szCs w:val="26"/>
        </w:rPr>
        <w:t>70:07:0101004:2473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B51D4D" w:rsidRPr="004C4DBA">
        <w:rPr>
          <w:rFonts w:ascii="Times New Roman" w:hAnsi="Times New Roman" w:cs="Times New Roman"/>
          <w:szCs w:val="26"/>
        </w:rPr>
        <w:t>2789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B51D4D" w:rsidRPr="004C4DBA">
        <w:rPr>
          <w:rFonts w:ascii="Times New Roman" w:hAnsi="Times New Roman" w:cs="Times New Roman"/>
          <w:szCs w:val="26"/>
        </w:rPr>
        <w:t xml:space="preserve">для размещения объекта складского назначения </w:t>
      </w:r>
      <w:r w:rsidR="00B51D4D" w:rsidRPr="004C4DBA">
        <w:rPr>
          <w:rFonts w:ascii="Times New Roman" w:hAnsi="Times New Roman" w:cs="Times New Roman"/>
          <w:szCs w:val="26"/>
          <w:lang w:val="en-US"/>
        </w:rPr>
        <w:t>V</w:t>
      </w:r>
      <w:r w:rsidR="00B51D4D" w:rsidRPr="004C4DBA">
        <w:rPr>
          <w:rFonts w:ascii="Times New Roman" w:hAnsi="Times New Roman" w:cs="Times New Roman"/>
          <w:szCs w:val="26"/>
        </w:rPr>
        <w:t xml:space="preserve"> класса вредности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Pr="00704E4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618EA">
        <w:rPr>
          <w:rFonts w:ascii="Times New Roman" w:hAnsi="Times New Roman" w:cs="Times New Roman"/>
          <w:bCs/>
          <w:sz w:val="24"/>
          <w:szCs w:val="24"/>
        </w:rPr>
        <w:t>нет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D4D">
        <w:rPr>
          <w:rFonts w:ascii="Times New Roman" w:hAnsi="Times New Roman" w:cs="Times New Roman"/>
          <w:bCs/>
          <w:sz w:val="24"/>
          <w:szCs w:val="24"/>
        </w:rPr>
        <w:t>градостроительный регламент: земельный участок расположен</w:t>
      </w:r>
      <w:r w:rsidR="00B51D4D" w:rsidRPr="00B51D4D">
        <w:rPr>
          <w:rFonts w:ascii="Times New Roman" w:hAnsi="Times New Roman" w:cs="Times New Roman"/>
          <w:bCs/>
          <w:sz w:val="24"/>
          <w:szCs w:val="24"/>
        </w:rPr>
        <w:t xml:space="preserve"> в границах территориальной зоне</w:t>
      </w:r>
      <w:r w:rsidRPr="00B51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D4D" w:rsidRPr="00B51D4D">
        <w:rPr>
          <w:rFonts w:ascii="Times New Roman" w:hAnsi="Times New Roman" w:cs="Times New Roman"/>
          <w:sz w:val="24"/>
          <w:szCs w:val="24"/>
        </w:rPr>
        <w:t>коммунально-складского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51D4D">
        <w:rPr>
          <w:rFonts w:ascii="Times New Roman" w:hAnsi="Times New Roman" w:cs="Times New Roman"/>
          <w:bCs/>
          <w:sz w:val="24"/>
          <w:szCs w:val="24"/>
        </w:rPr>
        <w:t>П-2</w:t>
      </w:r>
      <w:r w:rsidRPr="004A1E2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сельское поселение», утвержденными решением Совета Кожевниковского сельского поселения от 26.09.2012 № 29.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FF5C68">
        <w:rPr>
          <w:rFonts w:ascii="Times New Roman" w:hAnsi="Times New Roman" w:cs="Times New Roman"/>
          <w:bCs/>
          <w:sz w:val="24"/>
          <w:szCs w:val="24"/>
        </w:rPr>
        <w:t>18230,</w:t>
      </w:r>
      <w:r w:rsidR="00FF5C68" w:rsidRPr="00FF5C68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FF5C68">
        <w:rPr>
          <w:rFonts w:ascii="Times New Roman" w:hAnsi="Times New Roman" w:cs="Times New Roman"/>
          <w:bCs/>
          <w:sz w:val="24"/>
          <w:szCs w:val="24"/>
        </w:rPr>
        <w:t>3646,00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FF5C68">
        <w:rPr>
          <w:rFonts w:ascii="Times New Roman" w:hAnsi="Times New Roman" w:cs="Times New Roman"/>
          <w:bCs/>
          <w:sz w:val="24"/>
          <w:szCs w:val="24"/>
        </w:rPr>
        <w:t>546,90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Р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=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,7 кгс/см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3F1C6C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центральный водопровод проложен 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металлической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трубой диаметром 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108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мм.), установить приборы учета холодной воды, заключить договор на водоснабжение с 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ООО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«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Кожевниковский КОМХОЗ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»;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D43AA2" w:rsidRDefault="00D43AA2" w:rsidP="00D43AA2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FF5C68" w:rsidRPr="004C4DBA">
        <w:rPr>
          <w:rFonts w:ascii="Times New Roman" w:hAnsi="Times New Roman" w:cs="Times New Roman"/>
          <w:szCs w:val="26"/>
        </w:rPr>
        <w:t>Российская Федерация, Томская область, Кожевниковский муниципальный район, Вороновское сельское поселение, с. Вороново, ул. Уткина, 17в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FF5C68" w:rsidRPr="004C4DBA">
        <w:rPr>
          <w:rFonts w:ascii="Times New Roman" w:hAnsi="Times New Roman" w:cs="Times New Roman"/>
          <w:szCs w:val="26"/>
        </w:rPr>
        <w:t>70:07:0102001:829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FF5C68">
        <w:rPr>
          <w:rFonts w:ascii="Times New Roman" w:hAnsi="Times New Roman" w:cs="Times New Roman"/>
          <w:bCs/>
          <w:sz w:val="24"/>
          <w:szCs w:val="24"/>
        </w:rPr>
        <w:t>1000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кв.м.;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FF5C68" w:rsidRPr="004C4DBA">
        <w:rPr>
          <w:rFonts w:ascii="Times New Roman" w:hAnsi="Times New Roman" w:cs="Times New Roman"/>
          <w:szCs w:val="26"/>
        </w:rPr>
        <w:t>предприятия торговли, общественного питания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Pr="00704E49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</w:t>
      </w:r>
      <w:r w:rsidRPr="00FF5C68">
        <w:rPr>
          <w:rFonts w:ascii="Times New Roman" w:hAnsi="Times New Roman" w:cs="Times New Roman"/>
          <w:bCs/>
          <w:sz w:val="24"/>
          <w:szCs w:val="24"/>
        </w:rPr>
        <w:t xml:space="preserve">территориальной зоны </w:t>
      </w:r>
      <w:r w:rsidR="00FF5C68" w:rsidRPr="00FF5C68">
        <w:rPr>
          <w:rFonts w:ascii="Times New Roman" w:hAnsi="Times New Roman" w:cs="Times New Roman"/>
          <w:sz w:val="24"/>
          <w:szCs w:val="24"/>
        </w:rPr>
        <w:t>делового, общественного и коммерческого назначения (О-1)</w:t>
      </w:r>
      <w:r w:rsidRPr="00FF5C68">
        <w:rPr>
          <w:rFonts w:ascii="Times New Roman" w:hAnsi="Times New Roman" w:cs="Times New Roman"/>
          <w:bCs/>
          <w:sz w:val="24"/>
          <w:szCs w:val="24"/>
        </w:rPr>
        <w:t>, регламент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 Правилами землепользования и застройки муниципального образования «</w:t>
      </w:r>
      <w:r w:rsidR="00FF5C68">
        <w:rPr>
          <w:rFonts w:ascii="Times New Roman" w:hAnsi="Times New Roman" w:cs="Times New Roman"/>
          <w:bCs/>
          <w:sz w:val="24"/>
          <w:szCs w:val="24"/>
        </w:rPr>
        <w:t>Вороновское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</w:t>
      </w:r>
      <w:r w:rsidR="00FF5C68">
        <w:rPr>
          <w:rFonts w:ascii="Times New Roman" w:hAnsi="Times New Roman" w:cs="Times New Roman"/>
          <w:bCs/>
          <w:sz w:val="24"/>
          <w:szCs w:val="24"/>
        </w:rPr>
        <w:t>Вороновского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FF5C68">
        <w:rPr>
          <w:rFonts w:ascii="Times New Roman" w:hAnsi="Times New Roman" w:cs="Times New Roman"/>
          <w:bCs/>
          <w:sz w:val="24"/>
          <w:szCs w:val="24"/>
        </w:rPr>
        <w:t>21.10.2013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F5C68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FF5C68">
        <w:rPr>
          <w:rFonts w:ascii="Times New Roman" w:hAnsi="Times New Roman" w:cs="Times New Roman"/>
          <w:bCs/>
          <w:sz w:val="24"/>
          <w:szCs w:val="24"/>
        </w:rPr>
        <w:t>88045,00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FF5C68">
        <w:rPr>
          <w:rFonts w:ascii="Times New Roman" w:hAnsi="Times New Roman" w:cs="Times New Roman"/>
          <w:bCs/>
          <w:sz w:val="24"/>
          <w:szCs w:val="24"/>
        </w:rPr>
        <w:t>17609,00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FF5C68">
        <w:rPr>
          <w:rFonts w:ascii="Times New Roman" w:hAnsi="Times New Roman" w:cs="Times New Roman"/>
          <w:bCs/>
          <w:sz w:val="24"/>
          <w:szCs w:val="24"/>
        </w:rPr>
        <w:t>2641,35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Р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=0,7 кгс/см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3F1C6C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 w:rsidRPr="003F1C6C"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центральный водопровод проложен чугунной трубой диаметром </w:t>
      </w:r>
      <w:r w:rsidR="007A2D60">
        <w:rPr>
          <w:rStyle w:val="blk"/>
          <w:rFonts w:ascii="Times New Roman" w:hAnsi="Times New Roman" w:cs="Times New Roman"/>
          <w:sz w:val="24"/>
          <w:szCs w:val="24"/>
        </w:rPr>
        <w:t>110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мм.), установить приборы учета холодной воды, заключить договор на водоснабжение с КРМУП «</w:t>
      </w:r>
      <w:proofErr w:type="spellStart"/>
      <w:r w:rsidRPr="003F1C6C">
        <w:rPr>
          <w:rStyle w:val="blk"/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 w:rsidRPr="003F1C6C">
        <w:rPr>
          <w:rStyle w:val="blk"/>
          <w:rFonts w:ascii="Times New Roman" w:hAnsi="Times New Roman" w:cs="Times New Roman"/>
          <w:sz w:val="24"/>
          <w:szCs w:val="24"/>
        </w:rPr>
        <w:t>»;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lastRenderedPageBreak/>
        <w:t>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FF5C68">
        <w:rPr>
          <w:rFonts w:ascii="Times New Roman" w:hAnsi="Times New Roman" w:cs="Times New Roman"/>
          <w:sz w:val="24"/>
          <w:szCs w:val="24"/>
        </w:rPr>
        <w:t>09.03.2021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FF5C68">
        <w:rPr>
          <w:rFonts w:ascii="Times New Roman" w:hAnsi="Times New Roman" w:cs="Times New Roman"/>
          <w:sz w:val="24"/>
          <w:szCs w:val="24"/>
        </w:rPr>
        <w:t>09.04.2021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6E0B83">
        <w:rPr>
          <w:rFonts w:ascii="Times New Roman" w:hAnsi="Times New Roman" w:cs="Times New Roman"/>
          <w:sz w:val="24"/>
          <w:szCs w:val="24"/>
        </w:rPr>
        <w:t>15.04.2021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</w:t>
      </w:r>
      <w:r w:rsidR="006E0B83">
        <w:rPr>
          <w:rFonts w:ascii="Times New Roman" w:hAnsi="Times New Roman" w:cs="Times New Roman"/>
          <w:sz w:val="24"/>
          <w:szCs w:val="24"/>
        </w:rPr>
        <w:t>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Получатель: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225CE2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Банк:  ОТДЕЛЕНИЕ</w:t>
      </w:r>
      <w:proofErr w:type="gramEnd"/>
      <w:r>
        <w:rPr>
          <w:sz w:val="24"/>
          <w:szCs w:val="24"/>
        </w:rPr>
        <w:t xml:space="preserve"> ТОМСК</w:t>
      </w:r>
      <w:r w:rsidR="00225CE2">
        <w:rPr>
          <w:sz w:val="24"/>
          <w:szCs w:val="24"/>
        </w:rPr>
        <w:t xml:space="preserve"> БАНКА РОССИИ// УФК по Томской области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БИК:   </w:t>
      </w:r>
      <w:r w:rsidR="00225CE2">
        <w:rPr>
          <w:sz w:val="24"/>
          <w:szCs w:val="24"/>
        </w:rPr>
        <w:t>016902004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</w:t>
      </w:r>
      <w:r w:rsidR="00225CE2">
        <w:rPr>
          <w:sz w:val="24"/>
          <w:szCs w:val="24"/>
        </w:rPr>
        <w:t>03232643696280006500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F12E48" w:rsidRDefault="00F12E48"/>
    <w:p w:rsidR="00F12E48" w:rsidRDefault="00F12E48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48" w:rsidRDefault="00F12E48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00E49"/>
    <w:rsid w:val="00022ADA"/>
    <w:rsid w:val="00042882"/>
    <w:rsid w:val="0005092F"/>
    <w:rsid w:val="000B2B00"/>
    <w:rsid w:val="000B6A20"/>
    <w:rsid w:val="000C0B81"/>
    <w:rsid w:val="000F1792"/>
    <w:rsid w:val="001915A2"/>
    <w:rsid w:val="00225CE2"/>
    <w:rsid w:val="003B0D02"/>
    <w:rsid w:val="003D3030"/>
    <w:rsid w:val="003D6316"/>
    <w:rsid w:val="00425A09"/>
    <w:rsid w:val="004605DC"/>
    <w:rsid w:val="00485768"/>
    <w:rsid w:val="004A1E20"/>
    <w:rsid w:val="004C29DD"/>
    <w:rsid w:val="00514045"/>
    <w:rsid w:val="005618EA"/>
    <w:rsid w:val="00583ABC"/>
    <w:rsid w:val="005B76E5"/>
    <w:rsid w:val="005D43B9"/>
    <w:rsid w:val="006239A4"/>
    <w:rsid w:val="00624044"/>
    <w:rsid w:val="0066363D"/>
    <w:rsid w:val="00663AF0"/>
    <w:rsid w:val="006737E5"/>
    <w:rsid w:val="0069177A"/>
    <w:rsid w:val="006E0B83"/>
    <w:rsid w:val="00704E49"/>
    <w:rsid w:val="00724D88"/>
    <w:rsid w:val="00730A2A"/>
    <w:rsid w:val="007A2D60"/>
    <w:rsid w:val="007B3A94"/>
    <w:rsid w:val="007D15C3"/>
    <w:rsid w:val="007D3853"/>
    <w:rsid w:val="007D5248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1343A"/>
    <w:rsid w:val="00A8317E"/>
    <w:rsid w:val="00AD391F"/>
    <w:rsid w:val="00B4371A"/>
    <w:rsid w:val="00B45C77"/>
    <w:rsid w:val="00B51D4D"/>
    <w:rsid w:val="00B713D8"/>
    <w:rsid w:val="00B75ACC"/>
    <w:rsid w:val="00B97A2B"/>
    <w:rsid w:val="00CB0097"/>
    <w:rsid w:val="00D42EF5"/>
    <w:rsid w:val="00D43AA2"/>
    <w:rsid w:val="00DB070B"/>
    <w:rsid w:val="00DF5480"/>
    <w:rsid w:val="00E169BE"/>
    <w:rsid w:val="00E6065B"/>
    <w:rsid w:val="00E92C56"/>
    <w:rsid w:val="00F12E48"/>
    <w:rsid w:val="00F31DDB"/>
    <w:rsid w:val="00F361AA"/>
    <w:rsid w:val="00F51AA2"/>
    <w:rsid w:val="00F8789B"/>
    <w:rsid w:val="00FB498F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D89DB-CDDF-4A9E-B6CA-016895FB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41</cp:revision>
  <cp:lastPrinted>2021-02-25T08:09:00Z</cp:lastPrinted>
  <dcterms:created xsi:type="dcterms:W3CDTF">2017-06-09T07:46:00Z</dcterms:created>
  <dcterms:modified xsi:type="dcterms:W3CDTF">2021-03-05T10:08:00Z</dcterms:modified>
</cp:coreProperties>
</file>