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3670" w:type="dxa"/>
        <w:tblLook w:val="01E0" w:firstRow="1" w:lastRow="1" w:firstColumn="1" w:lastColumn="1" w:noHBand="0" w:noVBand="0"/>
      </w:tblPr>
      <w:tblGrid>
        <w:gridCol w:w="10631"/>
      </w:tblGrid>
      <w:tr w:rsidR="001F1A28" w:rsidRPr="00B13C4F" w:rsidTr="00B13C4F">
        <w:tc>
          <w:tcPr>
            <w:tcW w:w="10631" w:type="dxa"/>
          </w:tcPr>
          <w:p w:rsidR="001F1A28" w:rsidRPr="00B13C4F" w:rsidRDefault="001F1A28" w:rsidP="00F86D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2880" w:right="-31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bookmarkStart w:id="0" w:name="bookmark0"/>
            <w:r w:rsidRPr="00B13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                                                                                                                </w:t>
            </w:r>
            <w:r w:rsidR="00F86D37" w:rsidRPr="00B13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    </w:t>
            </w:r>
            <w:r w:rsidRPr="00B13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УТВЕРЖДАЮ</w:t>
            </w:r>
          </w:p>
          <w:p w:rsidR="001F1A28" w:rsidRPr="00B13C4F" w:rsidRDefault="001F1A28" w:rsidP="00F86D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2880" w:right="-31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13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Глава Кожевниковского район</w:t>
            </w:r>
            <w:r w:rsidR="00F86D37" w:rsidRPr="00B13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а</w:t>
            </w:r>
          </w:p>
          <w:p w:rsidR="001F1A28" w:rsidRPr="00B13C4F" w:rsidRDefault="001F1A28" w:rsidP="00F86D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2880" w:right="-31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13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________________  В.В. Кучер</w:t>
            </w:r>
          </w:p>
          <w:p w:rsidR="001F1A28" w:rsidRPr="00B13C4F" w:rsidRDefault="001F1A28" w:rsidP="00F86D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2880" w:right="-31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13C4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«_____» ___________ 20_____ г.</w:t>
            </w:r>
          </w:p>
          <w:p w:rsidR="001F1A28" w:rsidRPr="00B13C4F" w:rsidRDefault="001F1A28" w:rsidP="00F86D3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</w:tr>
    </w:tbl>
    <w:p w:rsidR="001F1A28" w:rsidRPr="00B13C4F" w:rsidRDefault="001F1A28" w:rsidP="00F86D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3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F1A28" w:rsidRPr="00B13C4F" w:rsidRDefault="001F1A28" w:rsidP="001F1A2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13C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ДОЛЖНОСТНАЯ ИНСТРУКЦИЯ</w:t>
      </w:r>
    </w:p>
    <w:bookmarkEnd w:id="0"/>
    <w:p w:rsidR="007A0F7E" w:rsidRPr="00B13C4F" w:rsidRDefault="007A0F7E" w:rsidP="00C253CA">
      <w:pPr>
        <w:pStyle w:val="10"/>
        <w:keepNext/>
        <w:keepLines/>
        <w:shd w:val="clear" w:color="auto" w:fill="auto"/>
        <w:spacing w:line="230" w:lineRule="exact"/>
        <w:ind w:left="-2552"/>
        <w:rPr>
          <w:rFonts w:ascii="Times New Roman" w:hAnsi="Times New Roman" w:cs="Times New Roman"/>
          <w:sz w:val="28"/>
          <w:szCs w:val="28"/>
        </w:rPr>
      </w:pPr>
    </w:p>
    <w:p w:rsidR="001F1A28" w:rsidRPr="00B13C4F" w:rsidRDefault="00E358C2" w:rsidP="001F1A28">
      <w:pPr>
        <w:pStyle w:val="2"/>
        <w:shd w:val="clear" w:color="auto" w:fill="auto"/>
        <w:spacing w:after="0" w:line="240" w:lineRule="auto"/>
        <w:ind w:left="20"/>
        <w:rPr>
          <w:sz w:val="28"/>
          <w:szCs w:val="28"/>
          <w:lang w:val="ru-RU"/>
        </w:rPr>
      </w:pPr>
      <w:r w:rsidRPr="00B13C4F">
        <w:rPr>
          <w:sz w:val="28"/>
          <w:szCs w:val="28"/>
        </w:rPr>
        <w:t xml:space="preserve">ведущего специалиста Управления по </w:t>
      </w:r>
      <w:r w:rsidR="001F1A28" w:rsidRPr="00B13C4F">
        <w:rPr>
          <w:sz w:val="28"/>
          <w:szCs w:val="28"/>
          <w:lang w:val="ru-RU"/>
        </w:rPr>
        <w:t xml:space="preserve">социально-экономическому </w:t>
      </w:r>
      <w:r w:rsidRPr="00B13C4F">
        <w:rPr>
          <w:sz w:val="28"/>
          <w:szCs w:val="28"/>
        </w:rPr>
        <w:t xml:space="preserve"> развитию села </w:t>
      </w:r>
    </w:p>
    <w:p w:rsidR="007A0F7E" w:rsidRPr="00B13C4F" w:rsidRDefault="00E358C2" w:rsidP="001F1A28">
      <w:pPr>
        <w:pStyle w:val="2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13C4F">
        <w:rPr>
          <w:sz w:val="28"/>
          <w:szCs w:val="28"/>
        </w:rPr>
        <w:t>Администрации Кожевниковского района</w:t>
      </w:r>
    </w:p>
    <w:p w:rsidR="007A0F7E" w:rsidRPr="00B13C4F" w:rsidRDefault="00E358C2">
      <w:pPr>
        <w:pStyle w:val="21"/>
        <w:shd w:val="clear" w:color="auto" w:fill="auto"/>
        <w:spacing w:before="0"/>
        <w:ind w:left="20"/>
        <w:rPr>
          <w:sz w:val="28"/>
          <w:szCs w:val="28"/>
        </w:rPr>
      </w:pPr>
      <w:r w:rsidRPr="00B13C4F">
        <w:rPr>
          <w:sz w:val="28"/>
          <w:szCs w:val="28"/>
        </w:rPr>
        <w:t>1. Общие положения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Должность ведущего специалиста Управления по социально-экономическому развитию села является должностью муниципальной службы.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Должность ведущего специалиста Управления по социально-экономическому развитию села (далее - ведущий специалист) относится к старшей группе должностей.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</w:t>
      </w:r>
      <w:r w:rsidRPr="00B13C4F">
        <w:rPr>
          <w:rStyle w:val="105pt"/>
          <w:sz w:val="28"/>
          <w:szCs w:val="28"/>
        </w:rPr>
        <w:t xml:space="preserve"> регулирование</w:t>
      </w:r>
      <w:r w:rsidRPr="00B13C4F">
        <w:rPr>
          <w:sz w:val="28"/>
          <w:szCs w:val="28"/>
        </w:rPr>
        <w:t xml:space="preserve"> сельского хозяйства, обеспечение деятельности органа местного самоуправления.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продовольствия; подготовка и проведение мероприятий, работа с обращениями граждан, организация приема граждан.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Цель исполнения должностных обязанностей муниципального служащего, замещающего должность ведущего специалиста: создавать условия для развития сельскохозяйственного производства в поселениях, расширение рынка сельскохозяйственной продукции, сырья и продовольствия; осуществление работы в Управлении по социально-экономическому развитию села по обращениям граждан и документообороту.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Основные задачи, на реализацию которых ориентировано исполнение должностных обязанностей ведущего специалиста:</w:t>
      </w:r>
    </w:p>
    <w:p w:rsidR="007A0F7E" w:rsidRPr="00B13C4F" w:rsidRDefault="00E358C2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составление сводных отчетов по военнообязанным сельхозпредприятий Кожевниковского района;</w:t>
      </w:r>
    </w:p>
    <w:p w:rsidR="007A0F7E" w:rsidRPr="00B13C4F" w:rsidRDefault="00E358C2">
      <w:pPr>
        <w:pStyle w:val="2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составление сводных отчетов по кадрам сельхозпредприятий Кожевниковского района;</w:t>
      </w:r>
    </w:p>
    <w:p w:rsidR="007A0F7E" w:rsidRPr="00B13C4F" w:rsidRDefault="00E358C2">
      <w:pPr>
        <w:pStyle w:val="2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организация подготовки и переподготовки руководителей, специалистов, рабочих сельхозпредприятий Кожевниковского района;</w:t>
      </w:r>
    </w:p>
    <w:p w:rsidR="007A0F7E" w:rsidRPr="00B13C4F" w:rsidRDefault="00E358C2">
      <w:pPr>
        <w:pStyle w:val="2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подготовка пакетов документов на награды Министерства сельского хозяйства, Администрации Томской области, Департамента по социально-экономическому развитию села Томской области, Администрации Кожевниковского района;</w:t>
      </w:r>
    </w:p>
    <w:p w:rsidR="007A0F7E" w:rsidRPr="00B13C4F" w:rsidRDefault="00E358C2">
      <w:pPr>
        <w:pStyle w:val="2"/>
        <w:numPr>
          <w:ilvl w:val="1"/>
          <w:numId w:val="1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предоставление в Департамент по социально-экономическому развитию села Томской области оперативной информации о валовом надое и реализации молока сельскохозяйственными организациями и о ходе полевых работ;</w:t>
      </w:r>
    </w:p>
    <w:p w:rsidR="007A0F7E" w:rsidRPr="00B13C4F" w:rsidRDefault="00E358C2">
      <w:pPr>
        <w:pStyle w:val="2"/>
        <w:numPr>
          <w:ilvl w:val="1"/>
          <w:numId w:val="1"/>
        </w:numPr>
        <w:shd w:val="clear" w:color="auto" w:fill="auto"/>
        <w:tabs>
          <w:tab w:val="left" w:pos="1019"/>
        </w:tabs>
        <w:spacing w:after="0" w:line="274" w:lineRule="exact"/>
        <w:ind w:lef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ведение программы «Развитие малых форм хозяйствования на селе».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7A0F7E" w:rsidRPr="00B13C4F" w:rsidRDefault="00E358C2">
      <w:pPr>
        <w:pStyle w:val="2"/>
        <w:numPr>
          <w:ilvl w:val="0"/>
          <w:numId w:val="1"/>
        </w:numPr>
        <w:shd w:val="clear" w:color="auto" w:fill="auto"/>
        <w:tabs>
          <w:tab w:val="left" w:pos="1196"/>
        </w:tabs>
        <w:spacing w:after="236" w:line="274" w:lineRule="exact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Ведущий специалист непосредственно подчинен начальнику Управления по социально-экономическому развитию села Администрации Кожевниковского района.</w:t>
      </w:r>
    </w:p>
    <w:p w:rsidR="007A0F7E" w:rsidRPr="00B13C4F" w:rsidRDefault="00E358C2">
      <w:pPr>
        <w:pStyle w:val="21"/>
        <w:shd w:val="clear" w:color="auto" w:fill="auto"/>
        <w:spacing w:before="0" w:line="278" w:lineRule="exact"/>
        <w:ind w:left="20"/>
        <w:rPr>
          <w:sz w:val="28"/>
          <w:szCs w:val="28"/>
        </w:rPr>
      </w:pPr>
      <w:r w:rsidRPr="00B13C4F">
        <w:rPr>
          <w:sz w:val="28"/>
          <w:szCs w:val="28"/>
        </w:rPr>
        <w:t>2. Квалификационные требования</w:t>
      </w:r>
    </w:p>
    <w:p w:rsidR="007A0F7E" w:rsidRPr="00B13C4F" w:rsidRDefault="00E358C2">
      <w:pPr>
        <w:pStyle w:val="2"/>
        <w:shd w:val="clear" w:color="auto" w:fill="auto"/>
        <w:spacing w:after="0"/>
        <w:ind w:left="2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2. Для замещения должности ведущего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7A0F7E" w:rsidRPr="00B13C4F" w:rsidRDefault="00E358C2">
      <w:pPr>
        <w:pStyle w:val="2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274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Базовые квалификационные требования:</w:t>
      </w:r>
    </w:p>
    <w:p w:rsidR="007A0F7E" w:rsidRPr="00B13C4F" w:rsidRDefault="00E358C2">
      <w:pPr>
        <w:pStyle w:val="2"/>
        <w:numPr>
          <w:ilvl w:val="0"/>
          <w:numId w:val="3"/>
        </w:numPr>
        <w:shd w:val="clear" w:color="auto" w:fill="auto"/>
        <w:tabs>
          <w:tab w:val="left" w:pos="1360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Муниципальный служащий, замещающий должность ведущего специалиста, должен иметь высшее образование «Государственное и муниципальное управление», «Менеджмент», «Экономика», «Юриспруденция», «Бухгалтерский учет, анализ и аудит», «Финансы и кредит».</w:t>
      </w:r>
    </w:p>
    <w:p w:rsidR="007A0F7E" w:rsidRPr="00B13C4F" w:rsidRDefault="00E358C2">
      <w:pPr>
        <w:pStyle w:val="2"/>
        <w:numPr>
          <w:ilvl w:val="0"/>
          <w:numId w:val="3"/>
        </w:numPr>
        <w:shd w:val="clear" w:color="auto" w:fill="auto"/>
        <w:tabs>
          <w:tab w:val="left" w:pos="1365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Для замещения должности ведущего специалиста не установлено требований к стажу муниципальной службы или стажу работы по специальности, направлению подготовки;</w:t>
      </w:r>
    </w:p>
    <w:p w:rsidR="007A0F7E" w:rsidRPr="00B13C4F" w:rsidRDefault="00E358C2">
      <w:pPr>
        <w:pStyle w:val="2"/>
        <w:numPr>
          <w:ilvl w:val="0"/>
          <w:numId w:val="3"/>
        </w:numPr>
        <w:shd w:val="clear" w:color="auto" w:fill="auto"/>
        <w:tabs>
          <w:tab w:val="left" w:pos="1360"/>
        </w:tabs>
        <w:spacing w:after="0" w:line="274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Ведущий специалист должен обладать следующими базовыми знаниями:</w:t>
      </w:r>
    </w:p>
    <w:p w:rsidR="007A0F7E" w:rsidRPr="00B13C4F" w:rsidRDefault="00E358C2">
      <w:pPr>
        <w:pStyle w:val="2"/>
        <w:numPr>
          <w:ilvl w:val="1"/>
          <w:numId w:val="3"/>
        </w:numPr>
        <w:shd w:val="clear" w:color="auto" w:fill="auto"/>
        <w:tabs>
          <w:tab w:val="left" w:pos="990"/>
        </w:tabs>
        <w:spacing w:after="0" w:line="274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знанием государственного языка Российской Федерации (русского языка);</w:t>
      </w:r>
    </w:p>
    <w:p w:rsidR="007A0F7E" w:rsidRPr="00B13C4F" w:rsidRDefault="00E358C2">
      <w:pPr>
        <w:pStyle w:val="2"/>
        <w:numPr>
          <w:ilvl w:val="1"/>
          <w:numId w:val="3"/>
        </w:numPr>
        <w:shd w:val="clear" w:color="auto" w:fill="auto"/>
        <w:tabs>
          <w:tab w:val="left" w:pos="1019"/>
        </w:tabs>
        <w:spacing w:after="0" w:line="274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правовыми знаниями основ:</w:t>
      </w:r>
    </w:p>
    <w:p w:rsidR="007A0F7E" w:rsidRPr="00B13C4F" w:rsidRDefault="00E358C2">
      <w:pPr>
        <w:pStyle w:val="2"/>
        <w:shd w:val="clear" w:color="auto" w:fill="auto"/>
        <w:tabs>
          <w:tab w:val="left" w:pos="1000"/>
        </w:tabs>
        <w:spacing w:after="0" w:line="274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а)</w:t>
      </w:r>
      <w:r w:rsidRPr="00B13C4F">
        <w:rPr>
          <w:sz w:val="28"/>
          <w:szCs w:val="28"/>
        </w:rPr>
        <w:tab/>
        <w:t>Конституции Российской Федерации;</w:t>
      </w:r>
    </w:p>
    <w:p w:rsidR="007A0F7E" w:rsidRPr="00B13C4F" w:rsidRDefault="00E358C2">
      <w:pPr>
        <w:pStyle w:val="2"/>
        <w:shd w:val="clear" w:color="auto" w:fill="auto"/>
        <w:tabs>
          <w:tab w:val="left" w:pos="1058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б)</w:t>
      </w:r>
      <w:r w:rsidRPr="00B13C4F">
        <w:rPr>
          <w:sz w:val="28"/>
          <w:szCs w:val="28"/>
        </w:rPr>
        <w:tab/>
        <w:t xml:space="preserve">Федерального закона </w:t>
      </w:r>
      <w:proofErr w:type="gramStart"/>
      <w:r w:rsidRPr="00B13C4F">
        <w:rPr>
          <w:sz w:val="28"/>
          <w:szCs w:val="28"/>
        </w:rPr>
        <w:t>от б</w:t>
      </w:r>
      <w:proofErr w:type="gramEnd"/>
      <w:r w:rsidRPr="00B13C4F">
        <w:rPr>
          <w:sz w:val="28"/>
          <w:szCs w:val="28"/>
        </w:rPr>
        <w:t xml:space="preserve"> октября 2003 года № 131-ФЭ «Об общих принципах организации местного самоуправления в Российской Федерации»;</w:t>
      </w:r>
    </w:p>
    <w:p w:rsidR="007A0F7E" w:rsidRPr="00B13C4F" w:rsidRDefault="00E358C2">
      <w:pPr>
        <w:pStyle w:val="2"/>
        <w:shd w:val="clear" w:color="auto" w:fill="auto"/>
        <w:tabs>
          <w:tab w:val="left" w:pos="1091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в)</w:t>
      </w:r>
      <w:r w:rsidRPr="00B13C4F">
        <w:rPr>
          <w:sz w:val="28"/>
          <w:szCs w:val="28"/>
        </w:rPr>
        <w:tab/>
        <w:t>Федерального закона от 2 марта 2007 года № 25-ФЗ «О муниципальной службе в Российской Федерации»;</w:t>
      </w:r>
    </w:p>
    <w:p w:rsidR="007A0F7E" w:rsidRPr="00B13C4F" w:rsidRDefault="00E358C2">
      <w:pPr>
        <w:pStyle w:val="2"/>
        <w:shd w:val="clear" w:color="auto" w:fill="auto"/>
        <w:tabs>
          <w:tab w:val="left" w:pos="1149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г)</w:t>
      </w:r>
      <w:r w:rsidRPr="00B13C4F">
        <w:rPr>
          <w:sz w:val="28"/>
          <w:szCs w:val="28"/>
        </w:rPr>
        <w:tab/>
        <w:t>Закона Томской области от 11 сентября 2007 года N 198-03 "О муниципальной службе в Томской области»;</w:t>
      </w:r>
    </w:p>
    <w:p w:rsidR="007A0F7E" w:rsidRPr="00B13C4F" w:rsidRDefault="00E358C2">
      <w:pPr>
        <w:pStyle w:val="2"/>
        <w:shd w:val="clear" w:color="auto" w:fill="auto"/>
        <w:tabs>
          <w:tab w:val="left" w:pos="1067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д)</w:t>
      </w:r>
      <w:r w:rsidRPr="00B13C4F">
        <w:rPr>
          <w:sz w:val="28"/>
          <w:szCs w:val="28"/>
        </w:rPr>
        <w:tab/>
        <w:t>Федерального закона от 25 декабря 2008 года № 273-ФЭ «О противодействии коррупции»;</w:t>
      </w:r>
    </w:p>
    <w:p w:rsidR="007A0F7E" w:rsidRPr="00B13C4F" w:rsidRDefault="00E358C2">
      <w:pPr>
        <w:pStyle w:val="2"/>
        <w:shd w:val="clear" w:color="auto" w:fill="auto"/>
        <w:tabs>
          <w:tab w:val="left" w:pos="1048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е)</w:t>
      </w:r>
      <w:r w:rsidRPr="00B13C4F">
        <w:rPr>
          <w:sz w:val="28"/>
          <w:szCs w:val="28"/>
        </w:rPr>
        <w:tab/>
        <w:t>Закона Томской области от 7 июля 2009 года № 110-03 «О противодействии коррупции в Томской области».</w:t>
      </w:r>
    </w:p>
    <w:p w:rsidR="007A0F7E" w:rsidRPr="00B13C4F" w:rsidRDefault="00E358C2">
      <w:pPr>
        <w:pStyle w:val="2"/>
        <w:numPr>
          <w:ilvl w:val="2"/>
          <w:numId w:val="3"/>
        </w:numPr>
        <w:shd w:val="clear" w:color="auto" w:fill="auto"/>
        <w:tabs>
          <w:tab w:val="left" w:pos="1187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Муниципальный служащий, замещающий должность ведущего специалиста должен соответствовать следующим функциональным квалификационным требованиям:</w:t>
      </w:r>
    </w:p>
    <w:p w:rsidR="007A0F7E" w:rsidRPr="00B13C4F" w:rsidRDefault="00E358C2">
      <w:pPr>
        <w:pStyle w:val="2"/>
        <w:shd w:val="clear" w:color="auto" w:fill="auto"/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2.2.1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024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Федерального закона от 8 декабря 1995 года№ 193-Ф3 «О сельскохозяйственной кооперации»;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125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Федерального закона от 11 июня 2003 года № 74-ФЗ «О крестьянском (фермерском) хозяйстве;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101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Федерального закона от 27 июля 2006 года № 152 - ФЗ «О персональных данных»;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034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Федерального закона от 09 сентября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019"/>
        </w:tabs>
        <w:spacing w:after="0" w:line="274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Законов и постановлений Томской области;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014"/>
        </w:tabs>
        <w:spacing w:after="0" w:line="274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Устава Кожевниковского района;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086"/>
        </w:tabs>
        <w:spacing w:after="0" w:line="274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Федерального закона от 7 июля 2003 года № 112-ФЗ «О личном подсобном хозяйстве»;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043"/>
        </w:tabs>
        <w:spacing w:after="0" w:line="269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lastRenderedPageBreak/>
        <w:t>Постановление Администрации Томской области от 08,02.2016 года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091"/>
        </w:tabs>
        <w:spacing w:after="0" w:line="269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Закона Томской области от 29 декабря 2009 года № 248-03 «О наделении органов местного самоуправления отдельными государственными полномочиями по государственной сельскохозяйственной поддержке»;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120"/>
        </w:tabs>
        <w:spacing w:after="0" w:line="269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Регламента работы Администрации Кожевниковского района;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120"/>
        </w:tabs>
        <w:spacing w:after="0" w:line="269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 xml:space="preserve">Постановлений, распоряжений Администрации </w:t>
      </w:r>
      <w:r w:rsidR="00F86D37" w:rsidRPr="00B13C4F">
        <w:rPr>
          <w:sz w:val="28"/>
          <w:szCs w:val="28"/>
        </w:rPr>
        <w:t>Кожевниковского</w:t>
      </w:r>
      <w:r w:rsidRPr="00B13C4F">
        <w:rPr>
          <w:sz w:val="28"/>
          <w:szCs w:val="28"/>
        </w:rPr>
        <w:t xml:space="preserve"> района;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115"/>
        </w:tabs>
        <w:spacing w:after="0" w:line="269" w:lineRule="exact"/>
        <w:ind w:lef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Инструкции по делопроизводству;</w:t>
      </w:r>
    </w:p>
    <w:p w:rsidR="007A0F7E" w:rsidRPr="00B13C4F" w:rsidRDefault="00E358C2">
      <w:pPr>
        <w:pStyle w:val="2"/>
        <w:numPr>
          <w:ilvl w:val="3"/>
          <w:numId w:val="3"/>
        </w:numPr>
        <w:shd w:val="clear" w:color="auto" w:fill="auto"/>
        <w:tabs>
          <w:tab w:val="left" w:pos="1336"/>
        </w:tabs>
        <w:spacing w:after="0" w:line="269" w:lineRule="exact"/>
        <w:ind w:left="40" w:right="40" w:firstLine="7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Кодекса этики и служебного поведения муниципальных служащих Администрации Кожевниковского района;</w:t>
      </w:r>
    </w:p>
    <w:p w:rsidR="007A0F7E" w:rsidRPr="00B13C4F" w:rsidRDefault="00E358C2">
      <w:pPr>
        <w:pStyle w:val="2"/>
        <w:shd w:val="clear" w:color="auto" w:fill="auto"/>
        <w:spacing w:after="0" w:line="288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14)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7A0F7E" w:rsidRPr="00B13C4F" w:rsidRDefault="00E358C2">
      <w:pPr>
        <w:pStyle w:val="2"/>
        <w:shd w:val="clear" w:color="auto" w:fill="auto"/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2.2.2. Ведущий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7A0F7E" w:rsidRPr="00B13C4F" w:rsidRDefault="00E358C2">
      <w:pPr>
        <w:pStyle w:val="2"/>
        <w:numPr>
          <w:ilvl w:val="4"/>
          <w:numId w:val="3"/>
        </w:numPr>
        <w:shd w:val="clear" w:color="auto" w:fill="auto"/>
        <w:tabs>
          <w:tab w:val="left" w:pos="1226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взаимодействовать с государственными органами, органами местного самоуправления и иными организациями по вопросам, связанным с развитием сельского хозяйства;</w:t>
      </w:r>
    </w:p>
    <w:p w:rsidR="007A0F7E" w:rsidRPr="00B13C4F" w:rsidRDefault="00E358C2">
      <w:pPr>
        <w:pStyle w:val="2"/>
        <w:numPr>
          <w:ilvl w:val="4"/>
          <w:numId w:val="3"/>
        </w:numPr>
        <w:shd w:val="clear" w:color="auto" w:fill="auto"/>
        <w:tabs>
          <w:tab w:val="left" w:pos="1048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работать на компьютере, в том числе в сети «Интернет», другой оргтехнике, а также с необходимыми программными обеспечениями;</w:t>
      </w:r>
    </w:p>
    <w:p w:rsidR="007A0F7E" w:rsidRPr="00B13C4F" w:rsidRDefault="00E358C2">
      <w:pPr>
        <w:pStyle w:val="2"/>
        <w:numPr>
          <w:ilvl w:val="4"/>
          <w:numId w:val="3"/>
        </w:numPr>
        <w:shd w:val="clear" w:color="auto" w:fill="auto"/>
        <w:tabs>
          <w:tab w:val="left" w:pos="919"/>
        </w:tabs>
        <w:spacing w:after="0"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готовить информационно - аналитические материалы;</w:t>
      </w:r>
    </w:p>
    <w:p w:rsidR="007A0F7E" w:rsidRPr="00B13C4F" w:rsidRDefault="00E358C2">
      <w:pPr>
        <w:pStyle w:val="2"/>
        <w:numPr>
          <w:ilvl w:val="4"/>
          <w:numId w:val="3"/>
        </w:numPr>
        <w:shd w:val="clear" w:color="auto" w:fill="auto"/>
        <w:tabs>
          <w:tab w:val="left" w:pos="919"/>
        </w:tabs>
        <w:spacing w:after="0"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выполнять поручения начальника;</w:t>
      </w:r>
    </w:p>
    <w:p w:rsidR="007A0F7E" w:rsidRPr="00B13C4F" w:rsidRDefault="00E358C2">
      <w:pPr>
        <w:pStyle w:val="2"/>
        <w:numPr>
          <w:ilvl w:val="4"/>
          <w:numId w:val="3"/>
        </w:numPr>
        <w:shd w:val="clear" w:color="auto" w:fill="auto"/>
        <w:tabs>
          <w:tab w:val="left" w:pos="910"/>
        </w:tabs>
        <w:spacing w:after="0"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квалифицированно планировать работу;</w:t>
      </w:r>
    </w:p>
    <w:p w:rsidR="007A0F7E" w:rsidRPr="00B13C4F" w:rsidRDefault="00E358C2">
      <w:pPr>
        <w:pStyle w:val="2"/>
        <w:numPr>
          <w:ilvl w:val="4"/>
          <w:numId w:val="3"/>
        </w:numPr>
        <w:shd w:val="clear" w:color="auto" w:fill="auto"/>
        <w:tabs>
          <w:tab w:val="left" w:pos="910"/>
        </w:tabs>
        <w:spacing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систематически повышать свою квалификацию.</w:t>
      </w:r>
    </w:p>
    <w:p w:rsidR="007A0F7E" w:rsidRPr="00B13C4F" w:rsidRDefault="00E358C2">
      <w:pPr>
        <w:pStyle w:val="23"/>
        <w:keepNext/>
        <w:keepLines/>
        <w:shd w:val="clear" w:color="auto" w:fill="auto"/>
        <w:spacing w:before="0"/>
        <w:ind w:left="3160"/>
        <w:rPr>
          <w:sz w:val="28"/>
          <w:szCs w:val="28"/>
        </w:rPr>
      </w:pPr>
      <w:bookmarkStart w:id="1" w:name="bookmark1"/>
      <w:r w:rsidRPr="00B13C4F">
        <w:rPr>
          <w:sz w:val="28"/>
          <w:szCs w:val="28"/>
        </w:rPr>
        <w:t>3. Должностные обязанности</w:t>
      </w:r>
      <w:bookmarkEnd w:id="1"/>
    </w:p>
    <w:p w:rsidR="007A0F7E" w:rsidRPr="00B13C4F" w:rsidRDefault="00E358C2">
      <w:pPr>
        <w:pStyle w:val="2"/>
        <w:shd w:val="clear" w:color="auto" w:fill="auto"/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Исходя из задач и функций органа местного самоуправления, на ведущего специалиста возлагаются следующие должностные обязанности:</w:t>
      </w:r>
    </w:p>
    <w:p w:rsidR="007A0F7E" w:rsidRPr="00B13C4F" w:rsidRDefault="00E358C2">
      <w:pPr>
        <w:pStyle w:val="2"/>
        <w:shd w:val="clear" w:color="auto" w:fill="auto"/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1) представлять информацию в Департамент по социально-экономическому развитию села Томской области</w:t>
      </w:r>
      <w:r w:rsidR="00F86D37" w:rsidRPr="00B13C4F">
        <w:rPr>
          <w:sz w:val="28"/>
          <w:szCs w:val="28"/>
          <w:lang w:val="ru-RU"/>
        </w:rPr>
        <w:t xml:space="preserve"> </w:t>
      </w:r>
      <w:r w:rsidRPr="00B13C4F">
        <w:rPr>
          <w:sz w:val="28"/>
          <w:szCs w:val="28"/>
        </w:rPr>
        <w:t xml:space="preserve"> о деятельности Управления по социально- экономическому развитию села Администрации Кожевниковского района, а также организовывать систему информационно-консультационного обслуживания сельскохозяйственных товаропроизводителей;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851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оказывать организационную, консультационную и методическую помощь организациям АПК в установленной сфере деятельности Управления по социально- экономическому развитию села Администрации Кожевниковского района;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1077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разрабатывать план и исполнять функции организатора подготовки, переподготовки и повышения квалификации рабочих кадров, специалистов и руководителей организаций АПК;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928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 xml:space="preserve">готовить ответы на обращения граждан, органов и организаций по вопросам сферы деятельности Управления по </w:t>
      </w:r>
      <w:proofErr w:type="gramStart"/>
      <w:r w:rsidRPr="00B13C4F">
        <w:rPr>
          <w:sz w:val="28"/>
          <w:szCs w:val="28"/>
        </w:rPr>
        <w:t>социально-экономическому</w:t>
      </w:r>
      <w:proofErr w:type="gramEnd"/>
      <w:r w:rsidRPr="00B13C4F">
        <w:rPr>
          <w:sz w:val="28"/>
          <w:szCs w:val="28"/>
        </w:rPr>
        <w:t xml:space="preserve"> </w:t>
      </w:r>
      <w:r w:rsidR="001F1A28" w:rsidRPr="00B13C4F">
        <w:rPr>
          <w:sz w:val="28"/>
          <w:szCs w:val="28"/>
          <w:lang w:val="ru-RU"/>
        </w:rPr>
        <w:t>развитию</w:t>
      </w:r>
      <w:r w:rsidRPr="00B13C4F">
        <w:rPr>
          <w:sz w:val="28"/>
          <w:szCs w:val="28"/>
        </w:rPr>
        <w:t>села Администрации Кожевниковского района;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861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готовить информацию по вопросам сферы деятельности Управления по социально-экономическому развитию села Администрации Кожевниковского района для размещения на сайте Администрации Кожевниковского района;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1010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разрабатывать, планировать и проводить мероприятия по воинскому учету военнообязанных работников сельхозпредприятий Кожевниковского района;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914"/>
        </w:tabs>
        <w:spacing w:after="0"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организовывать проведение приема граждан;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910"/>
        </w:tabs>
        <w:spacing w:after="0"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осуществлять подготовку проектов, постановлений, распоряжений;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919"/>
        </w:tabs>
        <w:spacing w:after="0"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организовывать проведение протокольных мероприятий;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1010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соблюдать правила делового общения, нормы служебного этикета, служебную субординацию;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1020"/>
        </w:tabs>
        <w:spacing w:after="0" w:line="274" w:lineRule="exact"/>
        <w:ind w:left="4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выполнять поручения руководителя;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1101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1317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A0F7E" w:rsidRPr="00B13C4F" w:rsidRDefault="00E358C2">
      <w:pPr>
        <w:pStyle w:val="2"/>
        <w:numPr>
          <w:ilvl w:val="5"/>
          <w:numId w:val="3"/>
        </w:numPr>
        <w:shd w:val="clear" w:color="auto" w:fill="auto"/>
        <w:tabs>
          <w:tab w:val="left" w:pos="1091"/>
        </w:tabs>
        <w:spacing w:after="0" w:line="274" w:lineRule="exact"/>
        <w:ind w:left="40" w:right="20" w:firstLine="62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участвовать в работе комиссий Администрации Кожевниковского района согласно постановлениям, распоряжениям Администрации района.</w:t>
      </w:r>
    </w:p>
    <w:p w:rsidR="007A0F7E" w:rsidRPr="00B13C4F" w:rsidRDefault="00E358C2">
      <w:pPr>
        <w:pStyle w:val="23"/>
        <w:keepNext/>
        <w:keepLines/>
        <w:shd w:val="clear" w:color="auto" w:fill="auto"/>
        <w:spacing w:before="0"/>
        <w:ind w:left="4280"/>
        <w:rPr>
          <w:sz w:val="28"/>
          <w:szCs w:val="28"/>
        </w:rPr>
      </w:pPr>
      <w:bookmarkStart w:id="2" w:name="bookmark2"/>
      <w:r w:rsidRPr="00B13C4F">
        <w:rPr>
          <w:sz w:val="28"/>
          <w:szCs w:val="28"/>
        </w:rPr>
        <w:t>4. Права</w:t>
      </w:r>
      <w:bookmarkEnd w:id="2"/>
    </w:p>
    <w:p w:rsidR="007A0F7E" w:rsidRPr="00B13C4F" w:rsidRDefault="00E358C2">
      <w:pPr>
        <w:pStyle w:val="2"/>
        <w:shd w:val="clear" w:color="auto" w:fill="auto"/>
        <w:spacing w:after="0" w:line="274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Наряду с основными правами, которые определены статьей 11 Федерального закона от 2 марта 2007 года № 25-ФЗ «О муниципальной службе в Российской Федерации» и Законом Томской области от 11 сентября 2007 года N 198-03 "О муниципальной службе в Томской области»; ведущий специалист имеет право:</w:t>
      </w:r>
    </w:p>
    <w:p w:rsidR="007A0F7E" w:rsidRPr="00B13C4F" w:rsidRDefault="00E358C2">
      <w:pPr>
        <w:pStyle w:val="2"/>
        <w:numPr>
          <w:ilvl w:val="0"/>
          <w:numId w:val="4"/>
        </w:numPr>
        <w:shd w:val="clear" w:color="auto" w:fill="auto"/>
        <w:tabs>
          <w:tab w:val="left" w:pos="1336"/>
        </w:tabs>
        <w:spacing w:after="0" w:line="274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Использовать в своей деятельности материально-технические средства Администрации района;</w:t>
      </w:r>
    </w:p>
    <w:p w:rsidR="007A0F7E" w:rsidRPr="00B13C4F" w:rsidRDefault="00E358C2">
      <w:pPr>
        <w:pStyle w:val="2"/>
        <w:numPr>
          <w:ilvl w:val="0"/>
          <w:numId w:val="4"/>
        </w:numPr>
        <w:shd w:val="clear" w:color="auto" w:fill="auto"/>
        <w:tabs>
          <w:tab w:val="left" w:pos="1240"/>
        </w:tabs>
        <w:spacing w:after="0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7A0F7E" w:rsidRPr="00B13C4F" w:rsidRDefault="00E358C2">
      <w:pPr>
        <w:pStyle w:val="2"/>
        <w:numPr>
          <w:ilvl w:val="0"/>
          <w:numId w:val="4"/>
        </w:numPr>
        <w:shd w:val="clear" w:color="auto" w:fill="auto"/>
        <w:tabs>
          <w:tab w:val="left" w:pos="1325"/>
        </w:tabs>
        <w:spacing w:after="58" w:line="230" w:lineRule="exact"/>
        <w:ind w:lef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 xml:space="preserve">Принимать решения и участвовать в их подготовке в соответствии </w:t>
      </w:r>
      <w:proofErr w:type="gramStart"/>
      <w:r w:rsidRPr="00B13C4F">
        <w:rPr>
          <w:sz w:val="28"/>
          <w:szCs w:val="28"/>
        </w:rPr>
        <w:t>с</w:t>
      </w:r>
      <w:proofErr w:type="gramEnd"/>
      <w:r w:rsidRPr="00B13C4F">
        <w:rPr>
          <w:sz w:val="28"/>
          <w:szCs w:val="28"/>
        </w:rPr>
        <w:t xml:space="preserve"> </w:t>
      </w:r>
      <w:proofErr w:type="gramStart"/>
      <w:r w:rsidRPr="00B13C4F">
        <w:rPr>
          <w:sz w:val="28"/>
          <w:szCs w:val="28"/>
        </w:rPr>
        <w:t>его</w:t>
      </w:r>
      <w:proofErr w:type="gramEnd"/>
    </w:p>
    <w:p w:rsidR="007A0F7E" w:rsidRPr="00B13C4F" w:rsidRDefault="00E358C2">
      <w:pPr>
        <w:pStyle w:val="2"/>
        <w:shd w:val="clear" w:color="auto" w:fill="auto"/>
        <w:spacing w:after="0" w:line="230" w:lineRule="exact"/>
        <w:ind w:left="40"/>
        <w:jc w:val="left"/>
        <w:rPr>
          <w:sz w:val="28"/>
          <w:szCs w:val="28"/>
        </w:rPr>
      </w:pPr>
      <w:r w:rsidRPr="00B13C4F">
        <w:rPr>
          <w:sz w:val="28"/>
          <w:szCs w:val="28"/>
        </w:rPr>
        <w:t>должностными обязанностями:</w:t>
      </w:r>
    </w:p>
    <w:p w:rsidR="007A0F7E" w:rsidRPr="00B13C4F" w:rsidRDefault="00E358C2">
      <w:pPr>
        <w:pStyle w:val="2"/>
        <w:numPr>
          <w:ilvl w:val="0"/>
          <w:numId w:val="4"/>
        </w:numPr>
        <w:shd w:val="clear" w:color="auto" w:fill="auto"/>
        <w:tabs>
          <w:tab w:val="left" w:pos="1331"/>
        </w:tabs>
        <w:spacing w:after="286" w:line="288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Запрашивать и получать необходимые материалы и информацию от организаций, а также их должностных лиц.</w:t>
      </w:r>
    </w:p>
    <w:p w:rsidR="007A0F7E" w:rsidRPr="00B13C4F" w:rsidRDefault="00E358C2">
      <w:pPr>
        <w:pStyle w:val="23"/>
        <w:keepNext/>
        <w:keepLines/>
        <w:shd w:val="clear" w:color="auto" w:fill="auto"/>
        <w:spacing w:before="0" w:after="53" w:line="230" w:lineRule="exact"/>
        <w:ind w:left="3680"/>
        <w:rPr>
          <w:sz w:val="28"/>
          <w:szCs w:val="28"/>
        </w:rPr>
      </w:pPr>
      <w:bookmarkStart w:id="3" w:name="bookmark3"/>
      <w:r w:rsidRPr="00B13C4F">
        <w:rPr>
          <w:sz w:val="28"/>
          <w:szCs w:val="28"/>
        </w:rPr>
        <w:t>5. Ответственность</w:t>
      </w:r>
      <w:bookmarkEnd w:id="3"/>
    </w:p>
    <w:p w:rsidR="007A0F7E" w:rsidRPr="00B13C4F" w:rsidRDefault="00E358C2">
      <w:pPr>
        <w:pStyle w:val="2"/>
        <w:shd w:val="clear" w:color="auto" w:fill="auto"/>
        <w:spacing w:after="14" w:line="230" w:lineRule="exact"/>
        <w:ind w:lef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Ведущий специалист несет установленную законодательством ответственность:</w:t>
      </w:r>
    </w:p>
    <w:p w:rsidR="007A0F7E" w:rsidRPr="00B13C4F" w:rsidRDefault="00E358C2">
      <w:pPr>
        <w:pStyle w:val="2"/>
        <w:numPr>
          <w:ilvl w:val="0"/>
          <w:numId w:val="5"/>
        </w:numPr>
        <w:shd w:val="clear" w:color="auto" w:fill="auto"/>
        <w:tabs>
          <w:tab w:val="left" w:pos="1206"/>
        </w:tabs>
        <w:spacing w:after="0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 xml:space="preserve"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</w:t>
      </w:r>
      <w:r w:rsidR="001F1A28" w:rsidRPr="00B13C4F">
        <w:rPr>
          <w:sz w:val="28"/>
          <w:szCs w:val="28"/>
          <w:lang w:val="ru-RU"/>
        </w:rPr>
        <w:t>законодательством.</w:t>
      </w:r>
    </w:p>
    <w:p w:rsidR="007A0F7E" w:rsidRPr="00B13C4F" w:rsidRDefault="00E358C2">
      <w:pPr>
        <w:pStyle w:val="2"/>
        <w:numPr>
          <w:ilvl w:val="0"/>
          <w:numId w:val="5"/>
        </w:numPr>
        <w:shd w:val="clear" w:color="auto" w:fill="auto"/>
        <w:tabs>
          <w:tab w:val="left" w:pos="1029"/>
        </w:tabs>
        <w:spacing w:after="0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7A0F7E" w:rsidRPr="00B13C4F" w:rsidRDefault="00E358C2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line="274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7A0F7E" w:rsidRPr="00B13C4F" w:rsidRDefault="00E358C2">
      <w:pPr>
        <w:pStyle w:val="23"/>
        <w:keepNext/>
        <w:keepLines/>
        <w:shd w:val="clear" w:color="auto" w:fill="auto"/>
        <w:spacing w:before="0" w:after="202"/>
        <w:ind w:left="700" w:right="40"/>
        <w:rPr>
          <w:sz w:val="28"/>
          <w:szCs w:val="28"/>
        </w:rPr>
      </w:pPr>
      <w:bookmarkStart w:id="4" w:name="bookmark4"/>
      <w:r w:rsidRPr="00B13C4F">
        <w:rPr>
          <w:sz w:val="28"/>
          <w:szCs w:val="28"/>
        </w:rPr>
        <w:lastRenderedPageBreak/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bookmarkEnd w:id="4"/>
    </w:p>
    <w:p w:rsidR="007A0F7E" w:rsidRPr="00B13C4F" w:rsidRDefault="00E358C2">
      <w:pPr>
        <w:pStyle w:val="2"/>
        <w:shd w:val="clear" w:color="auto" w:fill="auto"/>
        <w:spacing w:after="0" w:line="322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6.1.Служебное взаимодействие ведущего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7A0F7E" w:rsidRPr="00B13C4F" w:rsidRDefault="00E358C2">
      <w:pPr>
        <w:pStyle w:val="2"/>
        <w:numPr>
          <w:ilvl w:val="1"/>
          <w:numId w:val="5"/>
        </w:numPr>
        <w:shd w:val="clear" w:color="auto" w:fill="auto"/>
        <w:tabs>
          <w:tab w:val="left" w:pos="1298"/>
        </w:tabs>
        <w:spacing w:after="0" w:line="322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7A0F7E" w:rsidRPr="00B13C4F" w:rsidRDefault="00E358C2">
      <w:pPr>
        <w:pStyle w:val="2"/>
        <w:numPr>
          <w:ilvl w:val="1"/>
          <w:numId w:val="5"/>
        </w:numPr>
        <w:shd w:val="clear" w:color="auto" w:fill="auto"/>
        <w:tabs>
          <w:tab w:val="left" w:pos="1144"/>
        </w:tabs>
        <w:spacing w:after="0" w:line="322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7A0F7E" w:rsidRPr="00B13C4F" w:rsidRDefault="00E358C2">
      <w:pPr>
        <w:pStyle w:val="2"/>
        <w:numPr>
          <w:ilvl w:val="1"/>
          <w:numId w:val="5"/>
        </w:numPr>
        <w:shd w:val="clear" w:color="auto" w:fill="auto"/>
        <w:tabs>
          <w:tab w:val="left" w:pos="1216"/>
        </w:tabs>
        <w:spacing w:after="0" w:line="322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A0F7E" w:rsidRPr="00B13C4F" w:rsidRDefault="00E358C2">
      <w:pPr>
        <w:pStyle w:val="2"/>
        <w:numPr>
          <w:ilvl w:val="1"/>
          <w:numId w:val="5"/>
        </w:numPr>
        <w:shd w:val="clear" w:color="auto" w:fill="auto"/>
        <w:tabs>
          <w:tab w:val="left" w:pos="1154"/>
        </w:tabs>
        <w:spacing w:after="0" w:line="322" w:lineRule="exact"/>
        <w:ind w:left="40" w:righ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7A0F7E" w:rsidRPr="00B13C4F" w:rsidRDefault="00E358C2">
      <w:pPr>
        <w:pStyle w:val="2"/>
        <w:numPr>
          <w:ilvl w:val="1"/>
          <w:numId w:val="5"/>
        </w:numPr>
        <w:shd w:val="clear" w:color="auto" w:fill="auto"/>
        <w:tabs>
          <w:tab w:val="left" w:pos="979"/>
        </w:tabs>
        <w:spacing w:after="0" w:line="322" w:lineRule="exact"/>
        <w:ind w:lef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проявлять корректность в обращении с гражданами;</w:t>
      </w:r>
    </w:p>
    <w:p w:rsidR="007A0F7E" w:rsidRPr="00B13C4F" w:rsidRDefault="00E358C2">
      <w:pPr>
        <w:pStyle w:val="2"/>
        <w:numPr>
          <w:ilvl w:val="1"/>
          <w:numId w:val="5"/>
        </w:numPr>
        <w:shd w:val="clear" w:color="auto" w:fill="auto"/>
        <w:tabs>
          <w:tab w:val="left" w:pos="979"/>
        </w:tabs>
        <w:spacing w:after="0" w:line="322" w:lineRule="exact"/>
        <w:ind w:left="40" w:firstLine="68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не допускать конфликтных ситуаций;</w:t>
      </w:r>
    </w:p>
    <w:p w:rsidR="007A0F7E" w:rsidRPr="00B13C4F" w:rsidRDefault="00E358C2" w:rsidP="001F1A28">
      <w:pPr>
        <w:pStyle w:val="2"/>
        <w:numPr>
          <w:ilvl w:val="1"/>
          <w:numId w:val="5"/>
        </w:numPr>
        <w:shd w:val="clear" w:color="auto" w:fill="auto"/>
        <w:tabs>
          <w:tab w:val="left" w:pos="1187"/>
        </w:tabs>
        <w:spacing w:after="279" w:line="322" w:lineRule="exact"/>
        <w:ind w:left="40" w:right="40" w:firstLine="680"/>
        <w:jc w:val="both"/>
        <w:rPr>
          <w:sz w:val="28"/>
          <w:szCs w:val="28"/>
        </w:rPr>
      </w:pPr>
      <w:proofErr w:type="gramStart"/>
      <w:r w:rsidRPr="00B13C4F">
        <w:rPr>
          <w:sz w:val="28"/>
          <w:szCs w:val="28"/>
        </w:rPr>
        <w:t>Ведущий специалист взаимодействует с Департаментов по социально- экономическому развитию села Томской области, со структурными подразделениями Администрации района, со специалистами сельскохозяйственных организаций Кожевниковского района, специалистами Администраций сельских поселений, с Томским</w:t>
      </w:r>
      <w:r w:rsidR="00B13C4F" w:rsidRPr="00B13C4F">
        <w:rPr>
          <w:sz w:val="28"/>
          <w:szCs w:val="28"/>
          <w:lang w:val="ru-RU"/>
        </w:rPr>
        <w:t xml:space="preserve"> </w:t>
      </w:r>
      <w:r w:rsidRPr="00B13C4F">
        <w:rPr>
          <w:rStyle w:val="12pt"/>
          <w:sz w:val="28"/>
          <w:szCs w:val="28"/>
        </w:rPr>
        <w:t xml:space="preserve">областным государственным бюджетным образовательным учреждением среднего </w:t>
      </w:r>
      <w:r w:rsidRPr="00B13C4F">
        <w:rPr>
          <w:sz w:val="28"/>
          <w:szCs w:val="28"/>
        </w:rPr>
        <w:t>профессионального образования «Томский аграрный колледж», Томским сельскохозяйственным институтом - филиалом федерального государственного бюджетного образовательного учреждения высшего образования «Новосибирский государственный аграрный университет», Областным государственным бюджетным профессиональным образовательным</w:t>
      </w:r>
      <w:proofErr w:type="gramEnd"/>
      <w:r w:rsidRPr="00B13C4F">
        <w:rPr>
          <w:sz w:val="28"/>
          <w:szCs w:val="28"/>
        </w:rPr>
        <w:t xml:space="preserve"> учреждением «</w:t>
      </w:r>
      <w:proofErr w:type="spellStart"/>
      <w:r w:rsidRPr="00B13C4F">
        <w:rPr>
          <w:sz w:val="28"/>
          <w:szCs w:val="28"/>
        </w:rPr>
        <w:t>Кожевниковский</w:t>
      </w:r>
      <w:proofErr w:type="spellEnd"/>
      <w:r w:rsidRPr="00B13C4F">
        <w:rPr>
          <w:sz w:val="28"/>
          <w:szCs w:val="28"/>
        </w:rPr>
        <w:t xml:space="preserve"> техникум агробизнеса», с Томской областной организацией Профсоюзов работников АПК.</w:t>
      </w:r>
    </w:p>
    <w:p w:rsidR="007A0F7E" w:rsidRPr="00B13C4F" w:rsidRDefault="00E358C2">
      <w:pPr>
        <w:pStyle w:val="21"/>
        <w:shd w:val="clear" w:color="auto" w:fill="auto"/>
        <w:spacing w:before="0"/>
        <w:ind w:right="40"/>
        <w:rPr>
          <w:sz w:val="28"/>
          <w:szCs w:val="28"/>
        </w:rPr>
      </w:pPr>
      <w:r w:rsidRPr="00B13C4F">
        <w:rPr>
          <w:sz w:val="28"/>
          <w:szCs w:val="28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7A0F7E" w:rsidRPr="00B13C4F" w:rsidRDefault="00E358C2">
      <w:pPr>
        <w:pStyle w:val="2"/>
        <w:shd w:val="clear" w:color="auto" w:fill="auto"/>
        <w:spacing w:after="0" w:line="274" w:lineRule="exact"/>
        <w:ind w:left="4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Эффективность профессиональной служебной деятельности ведущего специалиста категории оценивается по следующим показателям:</w:t>
      </w:r>
    </w:p>
    <w:p w:rsidR="007A0F7E" w:rsidRPr="00B13C4F" w:rsidRDefault="00E358C2">
      <w:pPr>
        <w:pStyle w:val="2"/>
        <w:numPr>
          <w:ilvl w:val="2"/>
          <w:numId w:val="5"/>
        </w:numPr>
        <w:shd w:val="clear" w:color="auto" w:fill="auto"/>
        <w:tabs>
          <w:tab w:val="left" w:pos="1053"/>
        </w:tabs>
        <w:spacing w:after="0" w:line="274" w:lineRule="exact"/>
        <w:ind w:left="4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7A0F7E" w:rsidRPr="00B13C4F" w:rsidRDefault="00E358C2">
      <w:pPr>
        <w:pStyle w:val="2"/>
        <w:numPr>
          <w:ilvl w:val="2"/>
          <w:numId w:val="5"/>
        </w:numPr>
        <w:shd w:val="clear" w:color="auto" w:fill="auto"/>
        <w:tabs>
          <w:tab w:val="left" w:pos="1044"/>
        </w:tabs>
        <w:spacing w:after="0" w:line="274" w:lineRule="exact"/>
        <w:ind w:left="4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своевременности и оперативности выполнения поручений;</w:t>
      </w:r>
    </w:p>
    <w:p w:rsidR="007A0F7E" w:rsidRPr="00B13C4F" w:rsidRDefault="00E358C2">
      <w:pPr>
        <w:pStyle w:val="2"/>
        <w:numPr>
          <w:ilvl w:val="2"/>
          <w:numId w:val="5"/>
        </w:numPr>
        <w:shd w:val="clear" w:color="auto" w:fill="auto"/>
        <w:tabs>
          <w:tab w:val="left" w:pos="1144"/>
        </w:tabs>
        <w:spacing w:after="0" w:line="274" w:lineRule="exact"/>
        <w:ind w:left="4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A0F7E" w:rsidRPr="00B13C4F" w:rsidRDefault="00E358C2">
      <w:pPr>
        <w:pStyle w:val="2"/>
        <w:numPr>
          <w:ilvl w:val="2"/>
          <w:numId w:val="5"/>
        </w:numPr>
        <w:shd w:val="clear" w:color="auto" w:fill="auto"/>
        <w:tabs>
          <w:tab w:val="left" w:pos="1221"/>
        </w:tabs>
        <w:spacing w:after="0" w:line="274" w:lineRule="exact"/>
        <w:ind w:left="4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умению работать с документами);</w:t>
      </w:r>
    </w:p>
    <w:p w:rsidR="007A0F7E" w:rsidRPr="00B13C4F" w:rsidRDefault="00E358C2">
      <w:pPr>
        <w:pStyle w:val="2"/>
        <w:numPr>
          <w:ilvl w:val="2"/>
          <w:numId w:val="5"/>
        </w:numPr>
        <w:shd w:val="clear" w:color="auto" w:fill="auto"/>
        <w:tabs>
          <w:tab w:val="left" w:pos="1115"/>
        </w:tabs>
        <w:spacing w:after="1136" w:line="274" w:lineRule="exact"/>
        <w:ind w:left="40" w:right="20" w:firstLine="740"/>
        <w:jc w:val="both"/>
        <w:rPr>
          <w:sz w:val="28"/>
          <w:szCs w:val="28"/>
        </w:rPr>
      </w:pPr>
      <w:r w:rsidRPr="00B13C4F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приоритеты.</w:t>
      </w:r>
    </w:p>
    <w:tbl>
      <w:tblPr>
        <w:tblStyle w:val="a8"/>
        <w:tblW w:w="0" w:type="auto"/>
        <w:tblInd w:w="-63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6"/>
        <w:gridCol w:w="9355"/>
      </w:tblGrid>
      <w:tr w:rsidR="00C253CA" w:rsidRPr="00B13C4F" w:rsidTr="000214D2">
        <w:tc>
          <w:tcPr>
            <w:tcW w:w="596" w:type="dxa"/>
          </w:tcPr>
          <w:p w:rsidR="00C253CA" w:rsidRPr="00B13C4F" w:rsidRDefault="00C253CA" w:rsidP="00C253CA">
            <w:pPr>
              <w:pStyle w:val="a9"/>
              <w:widowControl w:val="0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hideMark/>
          </w:tcPr>
          <w:p w:rsidR="00C253CA" w:rsidRPr="00B13C4F" w:rsidRDefault="00C253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B13C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253CA" w:rsidRPr="00B13C4F" w:rsidRDefault="00C253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4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социально-экономическому </w:t>
            </w:r>
          </w:p>
          <w:p w:rsidR="00C253CA" w:rsidRPr="00B13C4F" w:rsidRDefault="00C253CA">
            <w:pPr>
              <w:pStyle w:val="ConsPlusNonformat"/>
              <w:tabs>
                <w:tab w:val="left" w:pos="7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4F">
              <w:rPr>
                <w:rFonts w:ascii="Times New Roman" w:hAnsi="Times New Roman" w:cs="Times New Roman"/>
                <w:sz w:val="28"/>
                <w:szCs w:val="28"/>
              </w:rPr>
              <w:t>развитию села Администрации</w:t>
            </w:r>
          </w:p>
          <w:p w:rsidR="00C253CA" w:rsidRPr="00B13C4F" w:rsidRDefault="00C253CA">
            <w:pPr>
              <w:pStyle w:val="ConsPlusNonformat"/>
              <w:tabs>
                <w:tab w:val="left" w:pos="8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4F">
              <w:rPr>
                <w:rFonts w:ascii="Times New Roman" w:hAnsi="Times New Roman" w:cs="Times New Roman"/>
                <w:sz w:val="28"/>
                <w:szCs w:val="28"/>
              </w:rPr>
              <w:t>Кожевниковского района</w:t>
            </w:r>
          </w:p>
          <w:p w:rsidR="00C253CA" w:rsidRPr="00B13C4F" w:rsidRDefault="00C253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4F">
              <w:rPr>
                <w:rFonts w:ascii="Times New Roman" w:hAnsi="Times New Roman" w:cs="Times New Roman"/>
                <w:sz w:val="28"/>
                <w:szCs w:val="28"/>
              </w:rPr>
              <w:t xml:space="preserve">_____________ В.В. </w:t>
            </w:r>
            <w:proofErr w:type="spellStart"/>
            <w:r w:rsidRPr="00B13C4F">
              <w:rPr>
                <w:rFonts w:ascii="Times New Roman" w:hAnsi="Times New Roman" w:cs="Times New Roman"/>
                <w:sz w:val="28"/>
                <w:szCs w:val="28"/>
              </w:rPr>
              <w:t>Юшта</w:t>
            </w:r>
            <w:proofErr w:type="spellEnd"/>
          </w:p>
          <w:p w:rsidR="00C253CA" w:rsidRPr="00B13C4F" w:rsidRDefault="00C253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C4F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 20 __ г.</w:t>
            </w:r>
          </w:p>
        </w:tc>
      </w:tr>
    </w:tbl>
    <w:p w:rsidR="00C253CA" w:rsidRPr="00B13C4F" w:rsidRDefault="00C253CA" w:rsidP="00C25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3CA" w:rsidRPr="00B13C4F" w:rsidRDefault="00C253CA" w:rsidP="00C25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53CA" w:rsidRPr="00B13C4F" w:rsidRDefault="00C253CA" w:rsidP="00C25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СОГЛАСОВАНО</w:t>
      </w:r>
      <w:r w:rsidR="00EA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="00EA0714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C253CA" w:rsidRPr="00B13C4F" w:rsidRDefault="00C253CA" w:rsidP="00C25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A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Заместитель Главы </w:t>
      </w:r>
    </w:p>
    <w:p w:rsidR="00C253CA" w:rsidRPr="00B13C4F" w:rsidRDefault="00C253CA" w:rsidP="00EA0714">
      <w:pPr>
        <w:pStyle w:val="ConsPlusNonformat"/>
        <w:tabs>
          <w:tab w:val="left" w:pos="9498"/>
          <w:tab w:val="left" w:pos="9923"/>
          <w:tab w:val="left" w:pos="10206"/>
          <w:tab w:val="left" w:pos="10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правовой и кадровой работы</w:t>
      </w:r>
      <w:r w:rsidR="00EA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Кожевниковского района</w:t>
      </w:r>
    </w:p>
    <w:p w:rsidR="00C253CA" w:rsidRPr="00B13C4F" w:rsidRDefault="00C253CA" w:rsidP="00C25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_______________ В.И. Савельева</w:t>
      </w:r>
      <w:r w:rsidR="00EA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по экономике и финансам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«_____» _________ 20__ г.</w:t>
      </w:r>
      <w:r w:rsidR="00EA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____________</w:t>
      </w:r>
      <w:proofErr w:type="spellStart"/>
      <w:r w:rsidR="00EA0714">
        <w:rPr>
          <w:rFonts w:ascii="Times New Roman" w:hAnsi="Times New Roman" w:cs="Times New Roman"/>
          <w:sz w:val="28"/>
          <w:szCs w:val="28"/>
        </w:rPr>
        <w:t>Т.А.Емельянова</w:t>
      </w:r>
      <w:proofErr w:type="spellEnd"/>
      <w:r w:rsidR="00EA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CA" w:rsidRPr="00B13C4F" w:rsidRDefault="00EA0714" w:rsidP="00C253CA">
      <w:pPr>
        <w:pStyle w:val="ConsPlusNonformat"/>
        <w:tabs>
          <w:tab w:val="left" w:pos="1134"/>
          <w:tab w:val="left" w:pos="3119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инструкцией ознакомле</w:t>
      </w:r>
      <w:proofErr w:type="gramStart"/>
      <w:r w:rsidRPr="00B13C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13C4F">
        <w:rPr>
          <w:rFonts w:ascii="Times New Roman" w:hAnsi="Times New Roman" w:cs="Times New Roman"/>
          <w:sz w:val="28"/>
          <w:szCs w:val="28"/>
        </w:rPr>
        <w:t>а) ____________      ____________________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     (расшифровка подписи)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«_____» ____________ 20 __ г.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 w:rsidRPr="00B13C4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13C4F">
        <w:rPr>
          <w:rFonts w:ascii="Times New Roman" w:hAnsi="Times New Roman" w:cs="Times New Roman"/>
          <w:sz w:val="28"/>
          <w:szCs w:val="28"/>
        </w:rPr>
        <w:t>а)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>на руки                                  ____________      «____» __________ 20___ г.</w:t>
      </w:r>
    </w:p>
    <w:p w:rsidR="00C253CA" w:rsidRPr="00B13C4F" w:rsidRDefault="00C253CA" w:rsidP="00C253CA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3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     </w:t>
      </w:r>
    </w:p>
    <w:p w:rsidR="00C253CA" w:rsidRPr="00B13C4F" w:rsidRDefault="00C253CA" w:rsidP="00C253CA">
      <w:pPr>
        <w:rPr>
          <w:rFonts w:ascii="Times New Roman" w:hAnsi="Times New Roman" w:cs="Times New Roman"/>
          <w:sz w:val="28"/>
          <w:szCs w:val="28"/>
        </w:rPr>
      </w:pPr>
    </w:p>
    <w:p w:rsidR="00C253CA" w:rsidRPr="00B13C4F" w:rsidRDefault="00C253CA" w:rsidP="00C253CA">
      <w:pPr>
        <w:pStyle w:val="2"/>
        <w:shd w:val="clear" w:color="auto" w:fill="auto"/>
        <w:tabs>
          <w:tab w:val="left" w:pos="1115"/>
        </w:tabs>
        <w:spacing w:after="1136" w:line="274" w:lineRule="exact"/>
        <w:ind w:left="780" w:right="20"/>
        <w:jc w:val="both"/>
        <w:rPr>
          <w:sz w:val="28"/>
          <w:szCs w:val="28"/>
        </w:rPr>
      </w:pPr>
    </w:p>
    <w:p w:rsidR="007A0F7E" w:rsidRPr="00B13C4F" w:rsidRDefault="007A0F7E">
      <w:pPr>
        <w:framePr w:w="11914" w:h="16838" w:wrap="around" w:vAnchor="text" w:hAnchor="margin" w:x="2" w:y="1"/>
        <w:jc w:val="center"/>
        <w:rPr>
          <w:rFonts w:ascii="Times New Roman" w:hAnsi="Times New Roman" w:cs="Times New Roman"/>
          <w:sz w:val="28"/>
          <w:szCs w:val="28"/>
        </w:rPr>
      </w:pPr>
    </w:p>
    <w:p w:rsidR="007A0F7E" w:rsidRDefault="007A0F7E">
      <w:pPr>
        <w:rPr>
          <w:sz w:val="2"/>
          <w:szCs w:val="2"/>
        </w:rPr>
      </w:pPr>
    </w:p>
    <w:sectPr w:rsidR="007A0F7E" w:rsidSect="00F86D37">
      <w:pgSz w:w="16837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8" w:rsidRDefault="007D6108">
      <w:r>
        <w:separator/>
      </w:r>
    </w:p>
  </w:endnote>
  <w:endnote w:type="continuationSeparator" w:id="0">
    <w:p w:rsidR="007D6108" w:rsidRDefault="007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8" w:rsidRDefault="007D6108"/>
  </w:footnote>
  <w:footnote w:type="continuationSeparator" w:id="0">
    <w:p w:rsidR="007D6108" w:rsidRDefault="007D6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2B6"/>
    <w:multiLevelType w:val="multilevel"/>
    <w:tmpl w:val="C82830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E14FF"/>
    <w:multiLevelType w:val="multilevel"/>
    <w:tmpl w:val="661CBA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65CF4"/>
    <w:multiLevelType w:val="multilevel"/>
    <w:tmpl w:val="A2F62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8560D9"/>
    <w:multiLevelType w:val="multilevel"/>
    <w:tmpl w:val="66B230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C43E17"/>
    <w:multiLevelType w:val="multilevel"/>
    <w:tmpl w:val="91A25C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E"/>
    <w:rsid w:val="000214D2"/>
    <w:rsid w:val="001F1A28"/>
    <w:rsid w:val="007A0F7E"/>
    <w:rsid w:val="007D6108"/>
    <w:rsid w:val="00B13C4F"/>
    <w:rsid w:val="00C253CA"/>
    <w:rsid w:val="00E358C2"/>
    <w:rsid w:val="00EA0714"/>
    <w:rsid w:val="00EB3A30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8"/>
      <w:szCs w:val="108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ArialUnicodeMS115pt1pt">
    <w:name w:val="Основной текст (4) + Arial Unicode MS;11;5 pt;Не курсив;Интервал 1 pt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8"/>
      <w:szCs w:val="10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spacing w:val="-1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ConsPlusNonformat">
    <w:name w:val="ConsPlusNonformat"/>
    <w:uiPriority w:val="99"/>
    <w:rsid w:val="00C253CA"/>
    <w:pPr>
      <w:widowControl w:val="0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8">
    <w:name w:val="Table Grid"/>
    <w:basedOn w:val="a1"/>
    <w:uiPriority w:val="39"/>
    <w:rsid w:val="00C253CA"/>
    <w:rPr>
      <w:rFonts w:ascii="Calibri" w:eastAsia="Calibri" w:hAnsi="Calibri" w:cs="Calibri"/>
      <w:sz w:val="22"/>
      <w:szCs w:val="22"/>
      <w:lang w:val="ru-RU" w:eastAsia="en-US"/>
    </w:rPr>
    <w:tblPr>
      <w:tblInd w:w="0" w:type="nil"/>
      <w:tblBorders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C2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8"/>
      <w:szCs w:val="108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ArialUnicodeMS115pt1pt">
    <w:name w:val="Основной текст (4) + Arial Unicode MS;11;5 pt;Не курсив;Интервал 1 pt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8"/>
      <w:szCs w:val="10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spacing w:val="-1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ConsPlusNonformat">
    <w:name w:val="ConsPlusNonformat"/>
    <w:uiPriority w:val="99"/>
    <w:rsid w:val="00C253CA"/>
    <w:pPr>
      <w:widowControl w:val="0"/>
    </w:pPr>
    <w:rPr>
      <w:rFonts w:ascii="Courier New" w:eastAsia="Times New Roman" w:hAnsi="Courier New" w:cs="Courier New"/>
      <w:sz w:val="20"/>
      <w:szCs w:val="20"/>
      <w:lang w:val="ru-RU"/>
    </w:rPr>
  </w:style>
  <w:style w:type="table" w:styleId="a8">
    <w:name w:val="Table Grid"/>
    <w:basedOn w:val="a1"/>
    <w:uiPriority w:val="39"/>
    <w:rsid w:val="00C253CA"/>
    <w:rPr>
      <w:rFonts w:ascii="Calibri" w:eastAsia="Calibri" w:hAnsi="Calibri" w:cs="Calibri"/>
      <w:sz w:val="22"/>
      <w:szCs w:val="22"/>
      <w:lang w:val="ru-RU" w:eastAsia="en-US"/>
    </w:rPr>
    <w:tblPr>
      <w:tblInd w:w="0" w:type="nil"/>
      <w:tblBorders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C2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2023-09-05T05:03:00Z</cp:lastPrinted>
  <dcterms:created xsi:type="dcterms:W3CDTF">2023-09-01T03:42:00Z</dcterms:created>
  <dcterms:modified xsi:type="dcterms:W3CDTF">2023-09-05T05:05:00Z</dcterms:modified>
</cp:coreProperties>
</file>